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A1" w:rsidRPr="007C37A1" w:rsidRDefault="007C37A1" w:rsidP="00E659A8">
      <w:pPr>
        <w:bidi/>
        <w:jc w:val="center"/>
        <w:rPr>
          <w:b/>
          <w:bCs/>
          <w:sz w:val="40"/>
          <w:szCs w:val="40"/>
          <w:rtl/>
        </w:rPr>
      </w:pPr>
      <w:proofErr w:type="gramStart"/>
      <w:r w:rsidRPr="007C37A1">
        <w:rPr>
          <w:rFonts w:hint="cs"/>
          <w:b/>
          <w:bCs/>
          <w:sz w:val="40"/>
          <w:szCs w:val="40"/>
          <w:rtl/>
        </w:rPr>
        <w:t>بطاقات</w:t>
      </w:r>
      <w:proofErr w:type="gramEnd"/>
      <w:r w:rsidR="00E659A8">
        <w:rPr>
          <w:rFonts w:hint="cs"/>
          <w:b/>
          <w:bCs/>
          <w:sz w:val="40"/>
          <w:szCs w:val="40"/>
          <w:rtl/>
        </w:rPr>
        <w:t xml:space="preserve"> المعالجة</w:t>
      </w:r>
      <w:r w:rsidRPr="007C37A1">
        <w:rPr>
          <w:rFonts w:hint="cs"/>
          <w:b/>
          <w:bCs/>
          <w:sz w:val="40"/>
          <w:szCs w:val="40"/>
          <w:rtl/>
        </w:rPr>
        <w:t xml:space="preserve"> </w:t>
      </w:r>
    </w:p>
    <w:p w:rsidR="001D764D" w:rsidRPr="00F23ECC" w:rsidRDefault="00F23ECC" w:rsidP="00F23ECC">
      <w:pPr>
        <w:bidi/>
        <w:jc w:val="center"/>
        <w:rPr>
          <w:b/>
          <w:bCs/>
          <w:color w:val="0070C0"/>
          <w:sz w:val="32"/>
          <w:szCs w:val="32"/>
          <w:u w:val="single"/>
          <w:rtl/>
        </w:rPr>
      </w:pPr>
      <w:r w:rsidRPr="00F23ECC">
        <w:rPr>
          <w:rFonts w:hint="cs"/>
          <w:b/>
          <w:bCs/>
          <w:color w:val="0070C0"/>
          <w:sz w:val="32"/>
          <w:szCs w:val="32"/>
          <w:u w:val="single"/>
          <w:rtl/>
        </w:rPr>
        <w:t>البطاقة الزرقاء</w:t>
      </w:r>
      <w:r w:rsidR="00CF43A5">
        <w:rPr>
          <w:rFonts w:hint="cs"/>
          <w:b/>
          <w:bCs/>
          <w:color w:val="0070C0"/>
          <w:sz w:val="32"/>
          <w:szCs w:val="32"/>
          <w:u w:val="single"/>
          <w:rtl/>
        </w:rPr>
        <w:t xml:space="preserve"> - المستوى الأول </w:t>
      </w:r>
    </w:p>
    <w:tbl>
      <w:tblPr>
        <w:tblStyle w:val="Grilledutableau"/>
        <w:bidiVisual/>
        <w:tblW w:w="0" w:type="auto"/>
        <w:jc w:val="center"/>
        <w:tblInd w:w="-664" w:type="dxa"/>
        <w:tblLook w:val="04A0"/>
      </w:tblPr>
      <w:tblGrid>
        <w:gridCol w:w="1627"/>
        <w:gridCol w:w="2376"/>
        <w:gridCol w:w="4438"/>
        <w:gridCol w:w="2180"/>
      </w:tblGrid>
      <w:tr w:rsidR="007C37A1" w:rsidTr="00A4571B">
        <w:trPr>
          <w:jc w:val="center"/>
        </w:trPr>
        <w:tc>
          <w:tcPr>
            <w:tcW w:w="1627" w:type="dxa"/>
            <w:shd w:val="clear" w:color="auto" w:fill="00B0F0"/>
          </w:tcPr>
          <w:p w:rsidR="007C37A1" w:rsidRDefault="007C37A1" w:rsidP="005A5D0E">
            <w:pPr>
              <w:bidi/>
              <w:jc w:val="center"/>
              <w:rPr>
                <w:rtl/>
              </w:rPr>
            </w:pPr>
            <w:proofErr w:type="gramStart"/>
            <w:r w:rsidRPr="00695A4D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الأخطاء</w:t>
            </w:r>
            <w:proofErr w:type="gramEnd"/>
          </w:p>
        </w:tc>
        <w:tc>
          <w:tcPr>
            <w:tcW w:w="2376" w:type="dxa"/>
            <w:shd w:val="clear" w:color="auto" w:fill="00B0F0"/>
          </w:tcPr>
          <w:p w:rsidR="007C37A1" w:rsidRDefault="007C37A1" w:rsidP="005A5D0E">
            <w:pPr>
              <w:bidi/>
              <w:jc w:val="center"/>
              <w:rPr>
                <w:rtl/>
              </w:rPr>
            </w:pPr>
            <w:proofErr w:type="gramStart"/>
            <w:r w:rsidRPr="00695A4D">
              <w:rPr>
                <w:rFonts w:hint="cs"/>
                <w:b/>
                <w:bCs/>
                <w:sz w:val="36"/>
                <w:szCs w:val="36"/>
                <w:rtl/>
              </w:rPr>
              <w:t>فرضيات</w:t>
            </w:r>
            <w:proofErr w:type="gramEnd"/>
          </w:p>
        </w:tc>
        <w:tc>
          <w:tcPr>
            <w:tcW w:w="4438" w:type="dxa"/>
            <w:shd w:val="clear" w:color="auto" w:fill="00B0F0"/>
          </w:tcPr>
          <w:p w:rsidR="007C37A1" w:rsidRDefault="007C37A1" w:rsidP="005A5D0E">
            <w:pPr>
              <w:bidi/>
              <w:jc w:val="center"/>
              <w:rPr>
                <w:rtl/>
              </w:rPr>
            </w:pPr>
            <w:r w:rsidRPr="00695A4D">
              <w:rPr>
                <w:rFonts w:hint="cs"/>
                <w:b/>
                <w:bCs/>
                <w:sz w:val="36"/>
                <w:szCs w:val="36"/>
                <w:rtl/>
              </w:rPr>
              <w:t>المعالجة</w:t>
            </w:r>
          </w:p>
        </w:tc>
        <w:tc>
          <w:tcPr>
            <w:tcW w:w="2180" w:type="dxa"/>
            <w:shd w:val="clear" w:color="auto" w:fill="00B0F0"/>
          </w:tcPr>
          <w:p w:rsidR="007C37A1" w:rsidRDefault="00E659A8" w:rsidP="005A5D0E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توجيهات</w:t>
            </w:r>
            <w:proofErr w:type="gramEnd"/>
          </w:p>
        </w:tc>
      </w:tr>
      <w:tr w:rsidR="007C37A1" w:rsidTr="00CF43A5">
        <w:trPr>
          <w:trHeight w:val="8139"/>
          <w:jc w:val="center"/>
        </w:trPr>
        <w:tc>
          <w:tcPr>
            <w:tcW w:w="1627" w:type="dxa"/>
          </w:tcPr>
          <w:p w:rsidR="00003DBC" w:rsidRDefault="00003DBC" w:rsidP="00A4571B">
            <w:pPr>
              <w:bidi/>
              <w:jc w:val="both"/>
              <w:rPr>
                <w:sz w:val="32"/>
                <w:szCs w:val="32"/>
                <w:rtl/>
              </w:rPr>
            </w:pPr>
          </w:p>
          <w:p w:rsidR="00003DBC" w:rsidRDefault="00003DBC" w:rsidP="00003DBC">
            <w:pPr>
              <w:bidi/>
              <w:jc w:val="both"/>
              <w:rPr>
                <w:sz w:val="32"/>
                <w:szCs w:val="32"/>
                <w:rtl/>
              </w:rPr>
            </w:pPr>
          </w:p>
          <w:p w:rsidR="007C37A1" w:rsidRDefault="007C37A1" w:rsidP="00003DBC">
            <w:pPr>
              <w:bidi/>
              <w:jc w:val="both"/>
              <w:rPr>
                <w:sz w:val="32"/>
                <w:szCs w:val="32"/>
                <w:rtl/>
              </w:rPr>
            </w:pPr>
            <w:r w:rsidRPr="007A6CC2">
              <w:rPr>
                <w:sz w:val="32"/>
                <w:szCs w:val="32"/>
              </w:rPr>
              <w:t>13 + 6= 73</w:t>
            </w:r>
          </w:p>
          <w:p w:rsidR="00003DBC" w:rsidRPr="007A6CC2" w:rsidRDefault="00003DBC" w:rsidP="00003DBC">
            <w:pPr>
              <w:bidi/>
              <w:jc w:val="both"/>
              <w:rPr>
                <w:sz w:val="32"/>
                <w:szCs w:val="32"/>
              </w:rPr>
            </w:pPr>
          </w:p>
          <w:p w:rsidR="007C37A1" w:rsidRDefault="007C37A1" w:rsidP="00A4571B">
            <w:pPr>
              <w:bidi/>
              <w:jc w:val="both"/>
              <w:rPr>
                <w:rtl/>
              </w:rPr>
            </w:pPr>
          </w:p>
        </w:tc>
        <w:tc>
          <w:tcPr>
            <w:tcW w:w="2376" w:type="dxa"/>
          </w:tcPr>
          <w:p w:rsidR="007C37A1" w:rsidRPr="002E5C8A" w:rsidRDefault="007C37A1" w:rsidP="00003DBC">
            <w:pPr>
              <w:pStyle w:val="Paragraphedeliste"/>
              <w:numPr>
                <w:ilvl w:val="0"/>
                <w:numId w:val="5"/>
              </w:numPr>
              <w:tabs>
                <w:tab w:val="right" w:pos="275"/>
              </w:tabs>
              <w:bidi/>
              <w:ind w:left="459"/>
              <w:rPr>
                <w:sz w:val="32"/>
                <w:szCs w:val="32"/>
                <w:rtl/>
                <w:lang w:bidi="ar-DZ"/>
              </w:rPr>
            </w:pPr>
            <w:r w:rsidRPr="002E5C8A">
              <w:rPr>
                <w:sz w:val="32"/>
                <w:szCs w:val="32"/>
                <w:rtl/>
                <w:lang w:bidi="ar-DZ"/>
              </w:rPr>
              <w:t>عدم التمييز بين مراتب عدد في النظام العشري.</w:t>
            </w:r>
          </w:p>
          <w:p w:rsidR="007C37A1" w:rsidRPr="00003DBC" w:rsidRDefault="007C37A1" w:rsidP="00003DBC">
            <w:pPr>
              <w:pStyle w:val="Paragraphedeliste"/>
              <w:numPr>
                <w:ilvl w:val="0"/>
                <w:numId w:val="5"/>
              </w:numPr>
              <w:tabs>
                <w:tab w:val="right" w:pos="275"/>
              </w:tabs>
              <w:bidi/>
              <w:ind w:left="459"/>
            </w:pPr>
            <w:r w:rsidRPr="002E5C8A">
              <w:rPr>
                <w:rFonts w:hint="cs"/>
                <w:sz w:val="32"/>
                <w:szCs w:val="32"/>
                <w:rtl/>
                <w:lang w:bidi="ar-DZ"/>
              </w:rPr>
              <w:t xml:space="preserve">قراءة الأعداد من اليمين إلى اليسار والكتابة من اليسار إلى اليمين. </w:t>
            </w:r>
          </w:p>
          <w:p w:rsidR="00003DBC" w:rsidRDefault="00003DBC" w:rsidP="00003DBC">
            <w:pPr>
              <w:tabs>
                <w:tab w:val="right" w:pos="275"/>
              </w:tabs>
              <w:bidi/>
              <w:rPr>
                <w:rtl/>
              </w:rPr>
            </w:pPr>
          </w:p>
          <w:p w:rsidR="00003DBC" w:rsidRDefault="00003DBC" w:rsidP="00003DBC">
            <w:pPr>
              <w:tabs>
                <w:tab w:val="right" w:pos="275"/>
              </w:tabs>
              <w:bidi/>
              <w:rPr>
                <w:sz w:val="32"/>
                <w:szCs w:val="32"/>
                <w:rtl/>
              </w:rPr>
            </w:pPr>
            <w:r w:rsidRPr="00003DBC">
              <w:rPr>
                <w:rFonts w:hint="cs"/>
                <w:sz w:val="32"/>
                <w:szCs w:val="32"/>
                <w:rtl/>
              </w:rPr>
              <w:t>الإجراء غير السليم:</w:t>
            </w:r>
          </w:p>
          <w:p w:rsidR="00003DBC" w:rsidRDefault="00003DBC" w:rsidP="00003DBC">
            <w:pPr>
              <w:tabs>
                <w:tab w:val="right" w:pos="275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13 </w:t>
            </w:r>
          </w:p>
          <w:p w:rsidR="00003DBC" w:rsidRPr="00D43B83" w:rsidRDefault="00D43B83" w:rsidP="00003DBC">
            <w:pPr>
              <w:tabs>
                <w:tab w:val="right" w:pos="275"/>
              </w:tabs>
              <w:bidi/>
              <w:rPr>
                <w:sz w:val="32"/>
                <w:szCs w:val="32"/>
                <w:u w:val="single"/>
                <w:rtl/>
              </w:rPr>
            </w:pPr>
            <w:r w:rsidRPr="00D43B83">
              <w:rPr>
                <w:rFonts w:hint="cs"/>
                <w:sz w:val="32"/>
                <w:szCs w:val="32"/>
                <w:rtl/>
              </w:rPr>
              <w:t xml:space="preserve">      </w:t>
            </w:r>
            <w:r w:rsidRPr="00CF43A5"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  <w:r w:rsidRPr="00D43B83">
              <w:rPr>
                <w:rFonts w:hint="cs"/>
                <w:sz w:val="32"/>
                <w:szCs w:val="32"/>
                <w:u w:val="single"/>
                <w:rtl/>
              </w:rPr>
              <w:t xml:space="preserve">  6 </w:t>
            </w:r>
            <w:r w:rsidR="00003DBC" w:rsidRPr="00D43B83">
              <w:rPr>
                <w:rFonts w:hint="cs"/>
                <w:sz w:val="32"/>
                <w:szCs w:val="32"/>
                <w:u w:val="single"/>
                <w:rtl/>
              </w:rPr>
              <w:t xml:space="preserve">+ </w:t>
            </w:r>
          </w:p>
          <w:p w:rsidR="00003DBC" w:rsidRDefault="00D43B83" w:rsidP="00D43B83">
            <w:pPr>
              <w:tabs>
                <w:tab w:val="right" w:pos="275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</w:t>
            </w:r>
            <w:r w:rsidR="00CF43A5">
              <w:rPr>
                <w:rFonts w:hint="cs"/>
                <w:sz w:val="32"/>
                <w:szCs w:val="32"/>
                <w:rtl/>
              </w:rPr>
              <w:t>73</w:t>
            </w:r>
            <w:r>
              <w:rPr>
                <w:rFonts w:hint="cs"/>
                <w:sz w:val="32"/>
                <w:szCs w:val="32"/>
                <w:rtl/>
              </w:rPr>
              <w:t xml:space="preserve"> =</w:t>
            </w:r>
          </w:p>
          <w:p w:rsidR="00003DBC" w:rsidRDefault="00003DBC" w:rsidP="00CF43A5">
            <w:pPr>
              <w:tabs>
                <w:tab w:val="right" w:pos="275"/>
              </w:tabs>
              <w:bidi/>
              <w:rPr>
                <w:rtl/>
              </w:rPr>
            </w:pPr>
          </w:p>
        </w:tc>
        <w:tc>
          <w:tcPr>
            <w:tcW w:w="4438" w:type="dxa"/>
          </w:tcPr>
          <w:p w:rsidR="007C37A1" w:rsidRPr="00CF43A5" w:rsidRDefault="007C37A1" w:rsidP="00A4571B">
            <w:pPr>
              <w:bidi/>
              <w:ind w:left="34" w:hanging="34"/>
              <w:jc w:val="both"/>
              <w:rPr>
                <w:sz w:val="32"/>
                <w:szCs w:val="32"/>
                <w:rtl/>
              </w:rPr>
            </w:pPr>
            <w:proofErr w:type="gramStart"/>
            <w:r w:rsidRPr="00CF43A5">
              <w:rPr>
                <w:rFonts w:hint="cs"/>
                <w:sz w:val="32"/>
                <w:szCs w:val="32"/>
                <w:rtl/>
              </w:rPr>
              <w:t>التجميع</w:t>
            </w:r>
            <w:proofErr w:type="gramEnd"/>
            <w:r w:rsidRPr="00CF43A5">
              <w:rPr>
                <w:rFonts w:hint="cs"/>
                <w:sz w:val="32"/>
                <w:szCs w:val="32"/>
                <w:rtl/>
              </w:rPr>
              <w:t xml:space="preserve"> عشرة </w:t>
            </w:r>
            <w:r w:rsidRPr="00CF43A5">
              <w:rPr>
                <w:sz w:val="32"/>
                <w:szCs w:val="32"/>
                <w:rtl/>
              </w:rPr>
              <w:t>–</w:t>
            </w:r>
            <w:r w:rsidRPr="00CF43A5">
              <w:rPr>
                <w:rFonts w:hint="cs"/>
                <w:sz w:val="32"/>
                <w:szCs w:val="32"/>
                <w:rtl/>
              </w:rPr>
              <w:t xml:space="preserve"> عشرة</w:t>
            </w:r>
          </w:p>
          <w:p w:rsidR="007C37A1" w:rsidRDefault="007C37A1" w:rsidP="00A4571B">
            <w:pPr>
              <w:framePr w:hSpace="141" w:wrap="around" w:hAnchor="margin" w:y="580"/>
              <w:tabs>
                <w:tab w:val="center" w:pos="1309"/>
                <w:tab w:val="right" w:pos="2619"/>
              </w:tabs>
              <w:bidi/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1/ </w:t>
            </w:r>
            <w:proofErr w:type="gramStart"/>
            <w:r w:rsidRPr="000B41D1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النشاط</w:t>
            </w:r>
            <w:proofErr w:type="gramEnd"/>
            <w:r w:rsidRPr="000B41D1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الأول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7C37A1" w:rsidRPr="00CF43A5" w:rsidRDefault="00AB20C9" w:rsidP="00AB20C9">
            <w:pPr>
              <w:framePr w:hSpace="141" w:wrap="around" w:hAnchor="margin" w:y="580"/>
              <w:tabs>
                <w:tab w:val="center" w:pos="1309"/>
                <w:tab w:val="right" w:pos="2619"/>
              </w:tabs>
              <w:bidi/>
              <w:ind w:firstLine="708"/>
              <w:rPr>
                <w:sz w:val="32"/>
                <w:szCs w:val="32"/>
                <w:rtl/>
              </w:rPr>
            </w:pPr>
            <w:r w:rsidRPr="00CF43A5">
              <w:rPr>
                <w:sz w:val="32"/>
                <w:szCs w:val="32"/>
                <w:rtl/>
              </w:rPr>
              <w:t>إليك</w:t>
            </w:r>
            <w:r w:rsidRPr="00CF43A5">
              <w:rPr>
                <w:sz w:val="32"/>
                <w:szCs w:val="32"/>
              </w:rPr>
              <w:t xml:space="preserve"> 17 </w:t>
            </w:r>
            <w:r w:rsidRPr="00CF43A5">
              <w:rPr>
                <w:sz w:val="32"/>
                <w:szCs w:val="32"/>
                <w:rtl/>
              </w:rPr>
              <w:t xml:space="preserve">صورة حاول تجميعها </w:t>
            </w:r>
            <w:r w:rsidRPr="00CF43A5">
              <w:rPr>
                <w:sz w:val="32"/>
                <w:szCs w:val="32"/>
                <w:rtl/>
                <w:lang w:bidi="ar-DZ"/>
              </w:rPr>
              <w:t>(عشرات –</w:t>
            </w:r>
            <w:r w:rsidRPr="00CF43A5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Pr="00CF43A5">
              <w:rPr>
                <w:sz w:val="32"/>
                <w:szCs w:val="32"/>
                <w:rtl/>
                <w:lang w:bidi="ar-DZ"/>
              </w:rPr>
              <w:t xml:space="preserve">وحدات) </w:t>
            </w:r>
            <w:r w:rsidRPr="00CF43A5">
              <w:rPr>
                <w:sz w:val="32"/>
                <w:szCs w:val="32"/>
                <w:rtl/>
              </w:rPr>
              <w:t>وضع</w:t>
            </w:r>
            <w:r w:rsidRPr="00CF43A5">
              <w:rPr>
                <w:sz w:val="32"/>
                <w:szCs w:val="32"/>
                <w:rtl/>
                <w:lang w:bidi="ar-DZ"/>
              </w:rPr>
              <w:t>ها في الجدول</w:t>
            </w:r>
          </w:p>
          <w:p w:rsidR="007C37A1" w:rsidRDefault="00B363E7" w:rsidP="00602D07">
            <w:pPr>
              <w:framePr w:hSpace="141" w:wrap="around" w:hAnchor="margin" w:y="580"/>
              <w:tabs>
                <w:tab w:val="center" w:pos="1309"/>
                <w:tab w:val="right" w:pos="2619"/>
              </w:tabs>
              <w:bidi/>
              <w:jc w:val="both"/>
              <w:rPr>
                <w:sz w:val="32"/>
                <w:szCs w:val="32"/>
                <w:rtl/>
              </w:rPr>
            </w:pPr>
            <w:r w:rsidRPr="00B363E7"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group id="_x0000_s1274" style="position:absolute;left:0;text-align:left;margin-left:-1.25pt;margin-top:14.3pt;width:123.9pt;height:91pt;z-index:251682816" coordorigin="829,5999" coordsize="4225,3016">
                  <v:rect id="Rectangle 168" o:spid="_x0000_s1275" style="position:absolute;left:829;top:5999;width:4225;height:30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GEccA&#10;AADcAAAADwAAAGRycy9kb3ducmV2LnhtbESPzWrDQAyE74W+w6JCLyVZp8QmuNmEEAj0UsgvoTfh&#10;VW03Xq3r3TrO20eHQm8SM5r5NF8OrlE9daH2bGAyTkARF97WXBo4HjajGagQkS02nsnAjQIsF48P&#10;c8ytv/KO+n0slYRwyNFAFWObax2KihyGsW+JRfvyncMoa1dq2+FVwl2jX5Mk0w5rloYKW1pXVFz2&#10;v87Adqov0/LllCYfk/NP+r1Ja91/GvP8NKzeQEUa4r/57/rdCn4mtPKMTK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KBhHHAAAA3AAAAA8AAAAAAAAAAAAAAAAAmAIAAGRy&#10;cy9kb3ducmV2LnhtbFBLBQYAAAAABAAEAPUAAACMAwAAAAA=&#10;" filled="f" strokecolor="#0070c0" strokeweight="2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94" o:spid="_x0000_s1276" type="#_x0000_t75" style="position:absolute;left:2568;top:6168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77" type="#_x0000_t75" style="position:absolute;left:2962;top:6168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78" type="#_x0000_t75" style="position:absolute;left:3356;top:6168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79" type="#_x0000_t75" style="position:absolute;left:3750;top:6168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80" type="#_x0000_t75" style="position:absolute;left:4144;top:6168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81" type="#_x0000_t75" style="position:absolute;left:4535;top:6168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82" type="#_x0000_t75" style="position:absolute;left:1431;top:8344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83" type="#_x0000_t75" style="position:absolute;left:2188;top:8344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84" type="#_x0000_t75" style="position:absolute;left:2907;top:8344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85" type="#_x0000_t75" style="position:absolute;left:3588;top:8344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86" type="#_x0000_t75" style="position:absolute;left:1780;top:6168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87" type="#_x0000_t75" style="position:absolute;left:2174;top:6168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88" type="#_x0000_t75" style="position:absolute;left:987;top:6168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89" type="#_x0000_t75" style="position:absolute;left:1381;top:6168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90" type="#_x0000_t75" style="position:absolute;left:2522;top:6862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91" type="#_x0000_t75" style="position:absolute;left:2907;top:6862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92" type="#_x0000_t75" style="position:absolute;left:3292;top:6862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93" type="#_x0000_t75" style="position:absolute;left:3677;top:6862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94" type="#_x0000_t75" style="position:absolute;left:4080;top:6862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95" type="#_x0000_t75" style="position:absolute;left:4483;top:6862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96" type="#_x0000_t75" style="position:absolute;left:1752;top:6862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97" type="#_x0000_t75" style="position:absolute;left:2137;top:6862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98" type="#_x0000_t75" style="position:absolute;left:977;top:6862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299" type="#_x0000_t75" style="position:absolute;left:1362;top:6862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300" type="#_x0000_t75" style="position:absolute;left:2573;top:7599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301" type="#_x0000_t75" style="position:absolute;left:2967;top:7599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302" type="#_x0000_t75" style="position:absolute;left:3352;top:7599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303" type="#_x0000_t75" style="position:absolute;left:3746;top:7599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304" type="#_x0000_t75" style="position:absolute;left:4149;top:7599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305" type="#_x0000_t75" style="position:absolute;left:4552;top:7599;width:368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306" type="#_x0000_t75" style="position:absolute;left:1767;top:7599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307" type="#_x0000_t75" style="position:absolute;left:2170;top:7599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308" type="#_x0000_t75" style="position:absolute;left:983;top:7599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  <v:shape id="Image 94" o:spid="_x0000_s1309" type="#_x0000_t75" style="position:absolute;left:1377;top:7599;width:385;height: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r/PDAAAA2wAAAA8AAABkcnMvZG93bnJldi54bWxEj81qwzAQhO+BvIPYQG+xbKeY1o0SQiAQ&#10;essP9LpYG9vEWtmWYrt9+qhQ6HGYmW+Y9XYyjRiod7VlBUkUgyAurK65VHC9HJZvIJxH1thYJgXf&#10;5GC7mc/WmGs78omGsy9FgLDLUUHlfZtL6YqKDLrItsTBu9neoA+yL6XucQxw08g0jjNpsOawUGFL&#10;+4qK+/lhFLRZPSbp7WfVEXalyY54+eJPpV4W0+4DhKfJ/4f/2ket4P0Vfr+EHyA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iv88MAAADbAAAADwAAAAAAAAAAAAAAAACf&#10;AgAAZHJzL2Rvd25yZXYueG1sUEsFBgAAAAAEAAQA9wAAAI8DAAAAAA==&#10;" stroked="t" strokecolor="#0070c0">
                    <v:imagedata r:id="rId6" o:title=""/>
                    <v:path arrowok="t"/>
                  </v:shape>
                </v:group>
              </w:pict>
            </w:r>
            <w:proofErr w:type="gramStart"/>
            <w:r w:rsidR="007C37A1" w:rsidRPr="000B41D1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النشاط</w:t>
            </w:r>
            <w:proofErr w:type="gramEnd"/>
            <w:r w:rsidR="007C37A1" w:rsidRPr="000B41D1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الثاني</w:t>
            </w:r>
            <w:r w:rsidR="007C37A1">
              <w:rPr>
                <w:rFonts w:hint="cs"/>
                <w:sz w:val="32"/>
                <w:szCs w:val="32"/>
                <w:rtl/>
              </w:rPr>
              <w:t>:</w:t>
            </w:r>
          </w:p>
          <w:p w:rsidR="00602D07" w:rsidRDefault="00602D07" w:rsidP="00602D07">
            <w:pPr>
              <w:framePr w:hSpace="141" w:wrap="around" w:hAnchor="margin" w:y="580"/>
              <w:tabs>
                <w:tab w:val="center" w:pos="1309"/>
                <w:tab w:val="right" w:pos="2619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r w:rsidRPr="00602D07">
              <w:rPr>
                <w:sz w:val="28"/>
                <w:szCs w:val="28"/>
                <w:rtl/>
                <w:lang w:bidi="ar-DZ"/>
              </w:rPr>
              <w:t xml:space="preserve">احسب </w:t>
            </w:r>
            <w:proofErr w:type="gramStart"/>
            <w:r w:rsidRPr="00602D07">
              <w:rPr>
                <w:sz w:val="28"/>
                <w:szCs w:val="28"/>
                <w:rtl/>
                <w:lang w:bidi="ar-DZ"/>
              </w:rPr>
              <w:t>عدد</w:t>
            </w:r>
            <w:proofErr w:type="gramEnd"/>
          </w:p>
          <w:p w:rsidR="00602D07" w:rsidRPr="00602D07" w:rsidRDefault="00602D07" w:rsidP="00602D07">
            <w:pPr>
              <w:framePr w:hSpace="141" w:wrap="around" w:hAnchor="margin" w:y="580"/>
              <w:tabs>
                <w:tab w:val="center" w:pos="1309"/>
                <w:tab w:val="right" w:pos="2619"/>
              </w:tabs>
              <w:bidi/>
              <w:jc w:val="both"/>
              <w:rPr>
                <w:sz w:val="28"/>
                <w:szCs w:val="28"/>
              </w:rPr>
            </w:pPr>
            <w:r w:rsidRPr="00602D07"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02D07">
              <w:rPr>
                <w:sz w:val="28"/>
                <w:szCs w:val="28"/>
                <w:rtl/>
                <w:lang w:bidi="ar-DZ"/>
              </w:rPr>
              <w:t>الزهرات</w:t>
            </w:r>
            <w:proofErr w:type="gramEnd"/>
            <w:r w:rsidRPr="00602D07">
              <w:rPr>
                <w:sz w:val="28"/>
                <w:szCs w:val="28"/>
              </w:rPr>
              <w:t xml:space="preserve"> </w:t>
            </w:r>
          </w:p>
          <w:p w:rsidR="00602D07" w:rsidRPr="00602D07" w:rsidRDefault="00602D07" w:rsidP="00602D07">
            <w:pPr>
              <w:framePr w:hSpace="141" w:wrap="around" w:hAnchor="margin" w:y="580"/>
              <w:tabs>
                <w:tab w:val="center" w:pos="1309"/>
                <w:tab w:val="right" w:pos="2619"/>
              </w:tabs>
              <w:bidi/>
              <w:jc w:val="both"/>
              <w:rPr>
                <w:sz w:val="28"/>
                <w:szCs w:val="28"/>
              </w:rPr>
            </w:pPr>
            <w:r w:rsidRPr="00602D07">
              <w:rPr>
                <w:sz w:val="28"/>
                <w:szCs w:val="28"/>
                <w:rtl/>
                <w:lang w:bidi="ar-DZ"/>
              </w:rPr>
              <w:t>بأسرع ما يمكن.</w:t>
            </w:r>
          </w:p>
          <w:p w:rsidR="00602D07" w:rsidRPr="00602D07" w:rsidRDefault="00602D07" w:rsidP="00602D07">
            <w:pPr>
              <w:framePr w:hSpace="141" w:wrap="around" w:hAnchor="margin" w:y="580"/>
              <w:tabs>
                <w:tab w:val="center" w:pos="1309"/>
                <w:tab w:val="right" w:pos="2619"/>
              </w:tabs>
              <w:bidi/>
              <w:jc w:val="both"/>
              <w:rPr>
                <w:sz w:val="28"/>
                <w:szCs w:val="28"/>
              </w:rPr>
            </w:pPr>
            <w:r w:rsidRPr="00602D07">
              <w:rPr>
                <w:sz w:val="28"/>
                <w:szCs w:val="28"/>
                <w:rtl/>
                <w:lang w:bidi="ar-DZ"/>
              </w:rPr>
              <w:t xml:space="preserve">وضعها في جدول </w:t>
            </w:r>
          </w:p>
          <w:p w:rsidR="007C37A1" w:rsidRDefault="00602D07" w:rsidP="00602D07">
            <w:pPr>
              <w:framePr w:hSpace="141" w:wrap="around" w:hAnchor="margin" w:y="580"/>
              <w:tabs>
                <w:tab w:val="center" w:pos="1309"/>
                <w:tab w:val="right" w:pos="2619"/>
              </w:tabs>
              <w:bidi/>
              <w:jc w:val="both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Start"/>
            <w:r w:rsidRPr="00602D07">
              <w:rPr>
                <w:sz w:val="28"/>
                <w:szCs w:val="28"/>
                <w:rtl/>
                <w:lang w:bidi="ar-DZ"/>
              </w:rPr>
              <w:t>المراتب</w:t>
            </w:r>
            <w:proofErr w:type="gramEnd"/>
            <w:r w:rsidRPr="00602D07">
              <w:rPr>
                <w:sz w:val="28"/>
                <w:szCs w:val="28"/>
                <w:rtl/>
                <w:lang w:bidi="ar-DZ"/>
              </w:rPr>
              <w:t>.</w:t>
            </w:r>
          </w:p>
          <w:p w:rsidR="00602D07" w:rsidRDefault="00602D07" w:rsidP="00602D07">
            <w:pPr>
              <w:framePr w:hSpace="141" w:wrap="around" w:hAnchor="margin" w:y="580"/>
              <w:tabs>
                <w:tab w:val="center" w:pos="1309"/>
                <w:tab w:val="right" w:pos="2619"/>
              </w:tabs>
              <w:bidi/>
              <w:jc w:val="both"/>
              <w:rPr>
                <w:sz w:val="32"/>
                <w:szCs w:val="32"/>
                <w:rtl/>
              </w:rPr>
            </w:pPr>
          </w:p>
          <w:p w:rsidR="007C37A1" w:rsidRDefault="007C37A1" w:rsidP="00A4571B">
            <w:pPr>
              <w:bidi/>
              <w:jc w:val="both"/>
              <w:rPr>
                <w:sz w:val="32"/>
                <w:szCs w:val="32"/>
                <w:rtl/>
              </w:rPr>
            </w:pPr>
            <w:proofErr w:type="gramStart"/>
            <w:r w:rsidRPr="000B41D1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النشاط  الثالث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>:</w:t>
            </w:r>
          </w:p>
          <w:p w:rsidR="007C37A1" w:rsidRDefault="007C37A1" w:rsidP="00A4571B">
            <w:pPr>
              <w:bidi/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ضع الأعداد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الأتية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في جدول المراتب: 37، 84، 7، 50</w:t>
            </w:r>
          </w:p>
          <w:tbl>
            <w:tblPr>
              <w:tblStyle w:val="Grilledutableau"/>
              <w:tblW w:w="0" w:type="auto"/>
              <w:jc w:val="center"/>
              <w:tblInd w:w="204" w:type="dxa"/>
              <w:tblLook w:val="04A0"/>
            </w:tblPr>
            <w:tblGrid>
              <w:gridCol w:w="2077"/>
              <w:gridCol w:w="1931"/>
            </w:tblGrid>
            <w:tr w:rsidR="007C37A1" w:rsidTr="002B6F6A">
              <w:trPr>
                <w:jc w:val="center"/>
              </w:trPr>
              <w:tc>
                <w:tcPr>
                  <w:tcW w:w="2077" w:type="dxa"/>
                </w:tcPr>
                <w:p w:rsidR="007C37A1" w:rsidRDefault="007C37A1" w:rsidP="00A4571B">
                  <w:pPr>
                    <w:bidi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العشرات</w:t>
                  </w:r>
                </w:p>
              </w:tc>
              <w:tc>
                <w:tcPr>
                  <w:tcW w:w="1931" w:type="dxa"/>
                </w:tcPr>
                <w:p w:rsidR="007C37A1" w:rsidRDefault="007C37A1" w:rsidP="00A4571B">
                  <w:pPr>
                    <w:bidi/>
                    <w:jc w:val="both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</w:rPr>
                    <w:t>الوحدات</w:t>
                  </w:r>
                  <w:proofErr w:type="gramEnd"/>
                </w:p>
              </w:tc>
            </w:tr>
            <w:tr w:rsidR="007C37A1" w:rsidTr="002B6F6A">
              <w:trPr>
                <w:jc w:val="center"/>
              </w:trPr>
              <w:tc>
                <w:tcPr>
                  <w:tcW w:w="2077" w:type="dxa"/>
                </w:tcPr>
                <w:p w:rsidR="007C37A1" w:rsidRDefault="007C37A1" w:rsidP="00A4571B">
                  <w:pPr>
                    <w:bidi/>
                    <w:jc w:val="both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931" w:type="dxa"/>
                </w:tcPr>
                <w:p w:rsidR="007C37A1" w:rsidRDefault="007C37A1" w:rsidP="00A4571B">
                  <w:pPr>
                    <w:bidi/>
                    <w:jc w:val="both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7C37A1" w:rsidRDefault="007C37A1" w:rsidP="00965357">
            <w:pPr>
              <w:bidi/>
              <w:rPr>
                <w:sz w:val="32"/>
                <w:szCs w:val="32"/>
                <w:rtl/>
              </w:rPr>
            </w:pPr>
          </w:p>
          <w:p w:rsidR="007C37A1" w:rsidRDefault="007C37A1" w:rsidP="00A4571B">
            <w:pPr>
              <w:bidi/>
              <w:jc w:val="both"/>
              <w:rPr>
                <w:sz w:val="32"/>
                <w:szCs w:val="32"/>
                <w:rtl/>
              </w:rPr>
            </w:pPr>
            <w:proofErr w:type="gramStart"/>
            <w:r w:rsidRPr="000B41D1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النشاط  ال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رابع</w:t>
            </w:r>
            <w:proofErr w:type="gramEnd"/>
            <w:r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:</w:t>
            </w:r>
          </w:p>
          <w:p w:rsidR="007C37A1" w:rsidRPr="00C82F05" w:rsidRDefault="007C37A1" w:rsidP="00A4571B">
            <w:pPr>
              <w:numPr>
                <w:ilvl w:val="0"/>
                <w:numId w:val="4"/>
              </w:numPr>
              <w:bidi/>
              <w:spacing w:after="200" w:line="276" w:lineRule="auto"/>
              <w:jc w:val="both"/>
              <w:rPr>
                <w:sz w:val="28"/>
                <w:szCs w:val="28"/>
              </w:rPr>
            </w:pPr>
            <w:r w:rsidRPr="00C82F05">
              <w:rPr>
                <w:rFonts w:hint="cs"/>
                <w:sz w:val="28"/>
                <w:szCs w:val="28"/>
                <w:rtl/>
              </w:rPr>
              <w:t>أكمل المجموع:</w:t>
            </w:r>
          </w:p>
          <w:tbl>
            <w:tblPr>
              <w:tblStyle w:val="Grilledutableau"/>
              <w:bidiVisual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07"/>
              <w:gridCol w:w="518"/>
              <w:gridCol w:w="1577"/>
            </w:tblGrid>
            <w:tr w:rsidR="007C37A1" w:rsidRPr="00C82F05" w:rsidTr="0057678D">
              <w:trPr>
                <w:trHeight w:val="373"/>
              </w:trPr>
              <w:tc>
                <w:tcPr>
                  <w:tcW w:w="1630" w:type="dxa"/>
                  <w:vAlign w:val="center"/>
                </w:tcPr>
                <w:p w:rsidR="007C37A1" w:rsidRPr="00C82F05" w:rsidRDefault="007C37A1" w:rsidP="00A4571B">
                  <w:pPr>
                    <w:jc w:val="right"/>
                    <w:rPr>
                      <w:sz w:val="28"/>
                      <w:szCs w:val="28"/>
                      <w:rtl/>
                    </w:rPr>
                  </w:pPr>
                  <w:r w:rsidRPr="00C82F05">
                    <w:rPr>
                      <w:sz w:val="28"/>
                      <w:szCs w:val="28"/>
                    </w:rPr>
                    <w:t xml:space="preserve">3 + 10 </w:t>
                  </w:r>
                  <w:proofErr w:type="gramStart"/>
                  <w:r w:rsidRPr="00C82F05">
                    <w:rPr>
                      <w:sz w:val="28"/>
                      <w:szCs w:val="28"/>
                    </w:rPr>
                    <w:t>= .</w:t>
                  </w:r>
                  <w:proofErr w:type="gramEnd"/>
                  <w:r w:rsidRPr="00C82F05">
                    <w:rPr>
                      <w:sz w:val="28"/>
                      <w:szCs w:val="28"/>
                    </w:rPr>
                    <w:t xml:space="preserve"> .</w:t>
                  </w:r>
                </w:p>
              </w:tc>
              <w:tc>
                <w:tcPr>
                  <w:tcW w:w="591" w:type="dxa"/>
                  <w:vAlign w:val="center"/>
                </w:tcPr>
                <w:p w:rsidR="007C37A1" w:rsidRPr="00C82F05" w:rsidRDefault="007C37A1" w:rsidP="00A4571B">
                  <w:pPr>
                    <w:jc w:val="right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7C37A1" w:rsidRPr="00C82F05" w:rsidRDefault="007C37A1" w:rsidP="00A4571B">
                  <w:pPr>
                    <w:jc w:val="right"/>
                    <w:rPr>
                      <w:sz w:val="28"/>
                      <w:szCs w:val="28"/>
                      <w:rtl/>
                    </w:rPr>
                  </w:pPr>
                  <w:r w:rsidRPr="00C82F05">
                    <w:rPr>
                      <w:sz w:val="28"/>
                      <w:szCs w:val="28"/>
                    </w:rPr>
                    <w:t xml:space="preserve">23 + 4 </w:t>
                  </w:r>
                  <w:proofErr w:type="gramStart"/>
                  <w:r w:rsidRPr="00C82F05">
                    <w:rPr>
                      <w:sz w:val="28"/>
                      <w:szCs w:val="28"/>
                    </w:rPr>
                    <w:t>= .</w:t>
                  </w:r>
                  <w:proofErr w:type="gramEnd"/>
                  <w:r w:rsidRPr="00C82F05">
                    <w:rPr>
                      <w:sz w:val="28"/>
                      <w:szCs w:val="28"/>
                    </w:rPr>
                    <w:t xml:space="preserve"> .</w:t>
                  </w:r>
                </w:p>
              </w:tc>
            </w:tr>
            <w:tr w:rsidR="007C37A1" w:rsidRPr="00C82F05" w:rsidTr="00965357">
              <w:tc>
                <w:tcPr>
                  <w:tcW w:w="1630" w:type="dxa"/>
                  <w:vAlign w:val="center"/>
                </w:tcPr>
                <w:p w:rsidR="007C37A1" w:rsidRPr="00C82F05" w:rsidRDefault="007C37A1" w:rsidP="00A4571B">
                  <w:pPr>
                    <w:jc w:val="right"/>
                    <w:rPr>
                      <w:sz w:val="28"/>
                      <w:szCs w:val="28"/>
                      <w:rtl/>
                    </w:rPr>
                  </w:pPr>
                  <w:r w:rsidRPr="00C82F05">
                    <w:rPr>
                      <w:sz w:val="28"/>
                      <w:szCs w:val="28"/>
                    </w:rPr>
                    <w:t xml:space="preserve">6 + 32 </w:t>
                  </w:r>
                  <w:proofErr w:type="gramStart"/>
                  <w:r w:rsidRPr="00C82F05">
                    <w:rPr>
                      <w:sz w:val="28"/>
                      <w:szCs w:val="28"/>
                    </w:rPr>
                    <w:t>= .</w:t>
                  </w:r>
                  <w:proofErr w:type="gramEnd"/>
                  <w:r w:rsidRPr="00C82F05">
                    <w:rPr>
                      <w:sz w:val="28"/>
                      <w:szCs w:val="28"/>
                    </w:rPr>
                    <w:t xml:space="preserve"> .</w:t>
                  </w:r>
                </w:p>
              </w:tc>
              <w:tc>
                <w:tcPr>
                  <w:tcW w:w="591" w:type="dxa"/>
                  <w:vAlign w:val="center"/>
                </w:tcPr>
                <w:p w:rsidR="007C37A1" w:rsidRPr="00C82F05" w:rsidRDefault="007C37A1" w:rsidP="00A4571B">
                  <w:pPr>
                    <w:jc w:val="right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7C37A1" w:rsidRPr="00C82F05" w:rsidRDefault="007C37A1" w:rsidP="00A4571B">
                  <w:pPr>
                    <w:jc w:val="right"/>
                    <w:rPr>
                      <w:sz w:val="28"/>
                      <w:szCs w:val="28"/>
                      <w:rtl/>
                    </w:rPr>
                  </w:pPr>
                  <w:r w:rsidRPr="00C82F05">
                    <w:rPr>
                      <w:sz w:val="28"/>
                      <w:szCs w:val="28"/>
                    </w:rPr>
                    <w:t xml:space="preserve">11 + 5 </w:t>
                  </w:r>
                  <w:proofErr w:type="gramStart"/>
                  <w:r w:rsidRPr="00C82F05">
                    <w:rPr>
                      <w:sz w:val="28"/>
                      <w:szCs w:val="28"/>
                    </w:rPr>
                    <w:t>= .</w:t>
                  </w:r>
                  <w:proofErr w:type="gramEnd"/>
                  <w:r w:rsidRPr="00C82F05">
                    <w:rPr>
                      <w:sz w:val="28"/>
                      <w:szCs w:val="28"/>
                    </w:rPr>
                    <w:t xml:space="preserve"> .</w:t>
                  </w:r>
                </w:p>
              </w:tc>
            </w:tr>
          </w:tbl>
          <w:p w:rsidR="007C37A1" w:rsidRDefault="007C37A1" w:rsidP="00965357">
            <w:pPr>
              <w:bidi/>
              <w:rPr>
                <w:rtl/>
              </w:rPr>
            </w:pPr>
          </w:p>
        </w:tc>
        <w:tc>
          <w:tcPr>
            <w:tcW w:w="2180" w:type="dxa"/>
          </w:tcPr>
          <w:p w:rsidR="007C37A1" w:rsidRPr="002B6F6A" w:rsidRDefault="007C37A1" w:rsidP="00A4571B">
            <w:pPr>
              <w:bidi/>
              <w:rPr>
                <w:b/>
                <w:bCs/>
                <w:sz w:val="24"/>
                <w:szCs w:val="24"/>
              </w:rPr>
            </w:pPr>
            <w:r w:rsidRPr="002B6F6A">
              <w:rPr>
                <w:rFonts w:hint="cs"/>
                <w:sz w:val="32"/>
                <w:szCs w:val="32"/>
                <w:rtl/>
              </w:rPr>
              <w:t>1</w:t>
            </w:r>
            <w:r w:rsidRPr="002B6F6A">
              <w:rPr>
                <w:rFonts w:hint="cs"/>
                <w:b/>
                <w:bCs/>
                <w:sz w:val="24"/>
                <w:szCs w:val="24"/>
                <w:rtl/>
              </w:rPr>
              <w:t xml:space="preserve">/ نقترح عد مجموعة من الأشياء بملء بطاقات وليكن العدد 37 ليكتشف أهمية التجميع باستعمال </w:t>
            </w:r>
            <w:r w:rsidR="002B6F6A" w:rsidRPr="002B6F6A">
              <w:rPr>
                <w:rFonts w:hint="cs"/>
                <w:b/>
                <w:bCs/>
                <w:sz w:val="24"/>
                <w:szCs w:val="24"/>
                <w:rtl/>
              </w:rPr>
              <w:t>إجراءات</w:t>
            </w:r>
            <w:r w:rsidRPr="002B6F6A">
              <w:rPr>
                <w:rFonts w:hint="cs"/>
                <w:b/>
                <w:bCs/>
                <w:sz w:val="24"/>
                <w:szCs w:val="24"/>
                <w:rtl/>
              </w:rPr>
              <w:t xml:space="preserve"> شخصية </w:t>
            </w:r>
          </w:p>
          <w:p w:rsidR="007C37A1" w:rsidRPr="002B6F6A" w:rsidRDefault="007C37A1" w:rsidP="00A4571B">
            <w:pPr>
              <w:bidi/>
              <w:rPr>
                <w:b/>
                <w:bCs/>
                <w:sz w:val="24"/>
                <w:szCs w:val="24"/>
              </w:rPr>
            </w:pPr>
            <w:r w:rsidRPr="002B6F6A">
              <w:rPr>
                <w:rFonts w:hint="cs"/>
                <w:b/>
                <w:bCs/>
                <w:sz w:val="24"/>
                <w:szCs w:val="24"/>
                <w:rtl/>
              </w:rPr>
              <w:t xml:space="preserve">2/ دفع المتعلمين نحو التجميع عشرة/عشرة وكتابة العدد </w:t>
            </w:r>
            <w:proofErr w:type="gramStart"/>
            <w:r w:rsidRPr="002B6F6A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 w:rsidRPr="002B6F6A">
              <w:rPr>
                <w:rFonts w:hint="cs"/>
                <w:b/>
                <w:bCs/>
                <w:sz w:val="24"/>
                <w:szCs w:val="24"/>
                <w:rtl/>
              </w:rPr>
              <w:t xml:space="preserve"> جدول المراتب.</w:t>
            </w:r>
          </w:p>
          <w:p w:rsidR="007C37A1" w:rsidRPr="002B6F6A" w:rsidRDefault="007C37A1" w:rsidP="00A4571B">
            <w:pPr>
              <w:bidi/>
              <w:rPr>
                <w:b/>
                <w:bCs/>
                <w:sz w:val="24"/>
                <w:szCs w:val="24"/>
              </w:rPr>
            </w:pPr>
            <w:r w:rsidRPr="002B6F6A">
              <w:rPr>
                <w:rFonts w:hint="cs"/>
                <w:b/>
                <w:bCs/>
                <w:sz w:val="24"/>
                <w:szCs w:val="24"/>
                <w:rtl/>
              </w:rPr>
              <w:t>3/ التدريب على استعمال جدول المراتب.</w:t>
            </w:r>
          </w:p>
          <w:p w:rsidR="007C37A1" w:rsidRPr="00C8453D" w:rsidRDefault="007C37A1" w:rsidP="00A4571B">
            <w:pPr>
              <w:bidi/>
              <w:rPr>
                <w:sz w:val="36"/>
                <w:szCs w:val="36"/>
              </w:rPr>
            </w:pPr>
            <w:r w:rsidRPr="002B6F6A">
              <w:rPr>
                <w:rFonts w:hint="cs"/>
                <w:b/>
                <w:bCs/>
                <w:sz w:val="24"/>
                <w:szCs w:val="24"/>
                <w:rtl/>
              </w:rPr>
              <w:t>4/ الجمع بالاستعانة بجدول المراتب مع تبرير الإجابة</w:t>
            </w:r>
            <w:r w:rsidRPr="007C37A1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7C37A1" w:rsidRPr="00C8453D" w:rsidRDefault="007C37A1" w:rsidP="00A4571B">
            <w:pPr>
              <w:bidi/>
              <w:rPr>
                <w:rtl/>
              </w:rPr>
            </w:pPr>
          </w:p>
        </w:tc>
      </w:tr>
    </w:tbl>
    <w:p w:rsidR="007C37A1" w:rsidRPr="007C37A1" w:rsidRDefault="007C37A1" w:rsidP="007C37A1">
      <w:pPr>
        <w:bidi/>
        <w:rPr>
          <w:rtl/>
        </w:rPr>
      </w:pPr>
    </w:p>
    <w:p w:rsidR="008D08D9" w:rsidRDefault="008D08D9" w:rsidP="008D08D9">
      <w:pPr>
        <w:bidi/>
        <w:rPr>
          <w:rtl/>
        </w:rPr>
      </w:pPr>
    </w:p>
    <w:p w:rsidR="007C37A1" w:rsidRDefault="007C37A1" w:rsidP="007C37A1">
      <w:pPr>
        <w:bidi/>
        <w:rPr>
          <w:rtl/>
        </w:rPr>
      </w:pPr>
    </w:p>
    <w:p w:rsidR="007C37A1" w:rsidRDefault="007C37A1" w:rsidP="007C37A1">
      <w:pPr>
        <w:bidi/>
        <w:rPr>
          <w:rtl/>
        </w:rPr>
      </w:pPr>
    </w:p>
    <w:p w:rsidR="007C37A1" w:rsidRDefault="007C37A1" w:rsidP="007C37A1">
      <w:pPr>
        <w:bidi/>
        <w:rPr>
          <w:rtl/>
        </w:rPr>
      </w:pPr>
    </w:p>
    <w:p w:rsidR="007C37A1" w:rsidRDefault="007C37A1" w:rsidP="007C37A1">
      <w:pPr>
        <w:bidi/>
        <w:rPr>
          <w:rtl/>
        </w:rPr>
      </w:pPr>
    </w:p>
    <w:p w:rsidR="007C37A1" w:rsidRDefault="007C37A1" w:rsidP="007C37A1">
      <w:pPr>
        <w:bidi/>
        <w:rPr>
          <w:rtl/>
        </w:rPr>
      </w:pPr>
    </w:p>
    <w:p w:rsidR="007C37A1" w:rsidRDefault="007C37A1" w:rsidP="007C37A1">
      <w:pPr>
        <w:bidi/>
        <w:rPr>
          <w:rtl/>
        </w:rPr>
      </w:pPr>
    </w:p>
    <w:p w:rsidR="007C37A1" w:rsidRDefault="007C37A1" w:rsidP="007C37A1">
      <w:pPr>
        <w:bidi/>
        <w:rPr>
          <w:rtl/>
        </w:rPr>
      </w:pPr>
    </w:p>
    <w:p w:rsidR="007C37A1" w:rsidRDefault="007C37A1" w:rsidP="007C37A1">
      <w:pPr>
        <w:bidi/>
        <w:rPr>
          <w:rtl/>
        </w:rPr>
      </w:pPr>
    </w:p>
    <w:p w:rsidR="00F23ECC" w:rsidRPr="00F23ECC" w:rsidRDefault="00F23ECC" w:rsidP="00F23ECC">
      <w:pPr>
        <w:bidi/>
        <w:jc w:val="center"/>
        <w:rPr>
          <w:b/>
          <w:bCs/>
          <w:color w:val="00B050"/>
          <w:sz w:val="32"/>
          <w:szCs w:val="32"/>
          <w:u w:val="single"/>
          <w:rtl/>
        </w:rPr>
      </w:pPr>
      <w:r w:rsidRPr="00F23ECC">
        <w:rPr>
          <w:rFonts w:hint="cs"/>
          <w:b/>
          <w:bCs/>
          <w:color w:val="00B050"/>
          <w:sz w:val="32"/>
          <w:szCs w:val="32"/>
          <w:u w:val="single"/>
          <w:rtl/>
        </w:rPr>
        <w:lastRenderedPageBreak/>
        <w:t>البطاقة الخضراء</w:t>
      </w:r>
      <w:r w:rsidR="00E659A8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 -</w:t>
      </w:r>
      <w:r w:rsidR="00F12FE6">
        <w:rPr>
          <w:rFonts w:hint="cs"/>
          <w:b/>
          <w:bCs/>
          <w:color w:val="00B050"/>
          <w:sz w:val="32"/>
          <w:szCs w:val="32"/>
          <w:u w:val="single"/>
          <w:rtl/>
        </w:rPr>
        <w:t xml:space="preserve"> المستوى الثاني (س2/س3</w:t>
      </w:r>
      <w:r w:rsidR="00E659A8">
        <w:rPr>
          <w:rFonts w:hint="cs"/>
          <w:b/>
          <w:bCs/>
          <w:color w:val="00B050"/>
          <w:sz w:val="32"/>
          <w:szCs w:val="32"/>
          <w:u w:val="single"/>
          <w:rtl/>
        </w:rPr>
        <w:t>/ س4</w:t>
      </w:r>
      <w:r w:rsidR="00F12FE6">
        <w:rPr>
          <w:rFonts w:hint="cs"/>
          <w:b/>
          <w:bCs/>
          <w:color w:val="00B050"/>
          <w:sz w:val="32"/>
          <w:szCs w:val="32"/>
          <w:u w:val="single"/>
          <w:rtl/>
        </w:rPr>
        <w:t>)</w:t>
      </w:r>
    </w:p>
    <w:tbl>
      <w:tblPr>
        <w:tblStyle w:val="Grilledutableau"/>
        <w:tblW w:w="10275" w:type="dxa"/>
        <w:jc w:val="center"/>
        <w:tblInd w:w="890" w:type="dxa"/>
        <w:tblLook w:val="04A0"/>
      </w:tblPr>
      <w:tblGrid>
        <w:gridCol w:w="2054"/>
        <w:gridCol w:w="4110"/>
        <w:gridCol w:w="2410"/>
        <w:gridCol w:w="1701"/>
      </w:tblGrid>
      <w:tr w:rsidR="008D08D9" w:rsidTr="00F12FE6">
        <w:trPr>
          <w:jc w:val="center"/>
        </w:trPr>
        <w:tc>
          <w:tcPr>
            <w:tcW w:w="2054" w:type="dxa"/>
            <w:shd w:val="clear" w:color="auto" w:fill="00B050"/>
          </w:tcPr>
          <w:p w:rsidR="008D08D9" w:rsidRPr="00FA6814" w:rsidRDefault="00F12FE6" w:rsidP="0096535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توجيهات</w:t>
            </w:r>
            <w:proofErr w:type="gramEnd"/>
          </w:p>
        </w:tc>
        <w:tc>
          <w:tcPr>
            <w:tcW w:w="4110" w:type="dxa"/>
            <w:shd w:val="clear" w:color="auto" w:fill="00B050"/>
          </w:tcPr>
          <w:p w:rsidR="008D08D9" w:rsidRPr="00FA6814" w:rsidRDefault="008D08D9" w:rsidP="00965357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FA6814">
              <w:rPr>
                <w:rFonts w:hint="cs"/>
                <w:b/>
                <w:bCs/>
                <w:sz w:val="32"/>
                <w:szCs w:val="32"/>
                <w:rtl/>
              </w:rPr>
              <w:t>المعالجة</w:t>
            </w:r>
            <w:proofErr w:type="gramEnd"/>
          </w:p>
        </w:tc>
        <w:tc>
          <w:tcPr>
            <w:tcW w:w="2410" w:type="dxa"/>
            <w:shd w:val="clear" w:color="auto" w:fill="00B050"/>
          </w:tcPr>
          <w:p w:rsidR="008D08D9" w:rsidRPr="00FA6814" w:rsidRDefault="008D08D9" w:rsidP="00965357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FA6814">
              <w:rPr>
                <w:rFonts w:hint="cs"/>
                <w:b/>
                <w:bCs/>
                <w:sz w:val="32"/>
                <w:szCs w:val="32"/>
                <w:rtl/>
              </w:rPr>
              <w:t>فرضيات</w:t>
            </w:r>
            <w:proofErr w:type="gramEnd"/>
          </w:p>
        </w:tc>
        <w:tc>
          <w:tcPr>
            <w:tcW w:w="1701" w:type="dxa"/>
            <w:shd w:val="clear" w:color="auto" w:fill="00B050"/>
          </w:tcPr>
          <w:p w:rsidR="008D08D9" w:rsidRPr="00FA6814" w:rsidRDefault="008D08D9" w:rsidP="0096535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FA681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الأخطاء</w:t>
            </w:r>
            <w:proofErr w:type="gramEnd"/>
          </w:p>
        </w:tc>
      </w:tr>
      <w:tr w:rsidR="008D08D9" w:rsidTr="00F12FE6">
        <w:trPr>
          <w:trHeight w:val="8971"/>
          <w:jc w:val="center"/>
        </w:trPr>
        <w:tc>
          <w:tcPr>
            <w:tcW w:w="2054" w:type="dxa"/>
          </w:tcPr>
          <w:p w:rsidR="008D08D9" w:rsidRPr="00F12FE6" w:rsidRDefault="008D08D9" w:rsidP="00965357">
            <w:pPr>
              <w:pStyle w:val="Paragraphedeliste"/>
              <w:numPr>
                <w:ilvl w:val="0"/>
                <w:numId w:val="3"/>
              </w:numPr>
              <w:bidi/>
              <w:ind w:left="360"/>
              <w:rPr>
                <w:b/>
                <w:bCs/>
                <w:rtl/>
              </w:rPr>
            </w:pPr>
            <w:proofErr w:type="spellStart"/>
            <w:r w:rsidRPr="00F12FE6">
              <w:rPr>
                <w:rFonts w:hint="cs"/>
                <w:b/>
                <w:bCs/>
                <w:sz w:val="28"/>
                <w:szCs w:val="28"/>
                <w:rtl/>
              </w:rPr>
              <w:t>تحيين</w:t>
            </w:r>
            <w:proofErr w:type="spellEnd"/>
            <w:r w:rsidRPr="00F12F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12FE6">
              <w:rPr>
                <w:rFonts w:hint="cs"/>
                <w:b/>
                <w:bCs/>
                <w:sz w:val="28"/>
                <w:szCs w:val="28"/>
                <w:rtl/>
              </w:rPr>
              <w:t>تعلمات</w:t>
            </w:r>
            <w:proofErr w:type="spellEnd"/>
            <w:r w:rsidRPr="00F12FE6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المستوى الأول</w:t>
            </w:r>
          </w:p>
          <w:p w:rsidR="008D08D9" w:rsidRDefault="008D08D9" w:rsidP="00965357">
            <w:pPr>
              <w:bidi/>
              <w:rPr>
                <w:color w:val="FFC000"/>
                <w:rtl/>
              </w:rPr>
            </w:pPr>
          </w:p>
          <w:p w:rsidR="008D08D9" w:rsidRDefault="008D08D9" w:rsidP="00965357">
            <w:pPr>
              <w:bidi/>
              <w:rPr>
                <w:color w:val="FFC000"/>
                <w:rtl/>
              </w:rPr>
            </w:pPr>
          </w:p>
          <w:p w:rsidR="008D08D9" w:rsidRDefault="008D08D9" w:rsidP="00965357">
            <w:pPr>
              <w:bidi/>
              <w:rPr>
                <w:color w:val="FFC000"/>
                <w:rtl/>
              </w:rPr>
            </w:pPr>
          </w:p>
          <w:p w:rsidR="008D08D9" w:rsidRDefault="008D08D9" w:rsidP="00965357">
            <w:pPr>
              <w:bidi/>
              <w:rPr>
                <w:color w:val="FFC000"/>
                <w:rtl/>
              </w:rPr>
            </w:pPr>
          </w:p>
          <w:p w:rsidR="008D08D9" w:rsidRDefault="008D08D9" w:rsidP="00965357">
            <w:pPr>
              <w:bidi/>
              <w:rPr>
                <w:color w:val="FFC000"/>
                <w:rtl/>
              </w:rPr>
            </w:pPr>
          </w:p>
          <w:p w:rsidR="008D08D9" w:rsidRDefault="008D08D9" w:rsidP="00965357">
            <w:pPr>
              <w:bidi/>
              <w:rPr>
                <w:color w:val="FFC000"/>
                <w:rtl/>
              </w:rPr>
            </w:pPr>
          </w:p>
          <w:p w:rsidR="008D08D9" w:rsidRDefault="008D08D9" w:rsidP="00965357">
            <w:pPr>
              <w:bidi/>
              <w:rPr>
                <w:color w:val="FFC000"/>
                <w:rtl/>
              </w:rPr>
            </w:pPr>
          </w:p>
          <w:p w:rsidR="008D08D9" w:rsidRDefault="008D08D9" w:rsidP="00965357">
            <w:pPr>
              <w:bidi/>
              <w:rPr>
                <w:color w:val="FFC000"/>
                <w:rtl/>
              </w:rPr>
            </w:pPr>
          </w:p>
          <w:p w:rsidR="008D08D9" w:rsidRDefault="008D08D9" w:rsidP="00965357">
            <w:pPr>
              <w:bidi/>
              <w:rPr>
                <w:color w:val="FFC000"/>
                <w:rtl/>
              </w:rPr>
            </w:pPr>
          </w:p>
          <w:p w:rsidR="008D08D9" w:rsidRDefault="008D08D9" w:rsidP="00965357">
            <w:pPr>
              <w:bidi/>
              <w:rPr>
                <w:rtl/>
              </w:rPr>
            </w:pPr>
          </w:p>
          <w:p w:rsidR="008D08D9" w:rsidRDefault="008D08D9" w:rsidP="00965357">
            <w:pPr>
              <w:bidi/>
              <w:rPr>
                <w:rtl/>
              </w:rPr>
            </w:pPr>
          </w:p>
          <w:p w:rsidR="008D08D9" w:rsidRDefault="008D08D9" w:rsidP="00965357">
            <w:pPr>
              <w:bidi/>
              <w:rPr>
                <w:rtl/>
              </w:rPr>
            </w:pPr>
          </w:p>
          <w:p w:rsidR="008D08D9" w:rsidRDefault="008D08D9" w:rsidP="00965357">
            <w:pPr>
              <w:bidi/>
              <w:rPr>
                <w:rtl/>
              </w:rPr>
            </w:pPr>
          </w:p>
          <w:p w:rsidR="008D08D9" w:rsidRDefault="008D08D9" w:rsidP="00965357">
            <w:pPr>
              <w:bidi/>
              <w:rPr>
                <w:rtl/>
              </w:rPr>
            </w:pPr>
          </w:p>
          <w:p w:rsidR="008D08D9" w:rsidRDefault="008D08D9" w:rsidP="00965357">
            <w:pPr>
              <w:bidi/>
              <w:rPr>
                <w:rtl/>
              </w:rPr>
            </w:pPr>
          </w:p>
          <w:p w:rsidR="008D08D9" w:rsidRDefault="008D08D9" w:rsidP="00965357">
            <w:pPr>
              <w:bidi/>
              <w:jc w:val="both"/>
            </w:pPr>
            <w:r w:rsidRPr="00F12FE6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8D08D9" w:rsidRPr="000160E3" w:rsidRDefault="008D08D9" w:rsidP="00965357">
            <w:pPr>
              <w:bidi/>
              <w:rPr>
                <w:color w:val="00B050"/>
                <w:sz w:val="32"/>
                <w:szCs w:val="32"/>
                <w:u w:val="single"/>
                <w:rtl/>
              </w:rPr>
            </w:pPr>
            <w:proofErr w:type="gramStart"/>
            <w:r w:rsidRPr="000160E3">
              <w:rPr>
                <w:rFonts w:hint="cs"/>
                <w:color w:val="0070C0"/>
                <w:sz w:val="32"/>
                <w:szCs w:val="32"/>
                <w:u w:val="single"/>
                <w:rtl/>
              </w:rPr>
              <w:t>النشاط</w:t>
            </w:r>
            <w:proofErr w:type="gramEnd"/>
            <w:r w:rsidRPr="000160E3">
              <w:rPr>
                <w:rFonts w:hint="cs"/>
                <w:color w:val="0070C0"/>
                <w:sz w:val="32"/>
                <w:szCs w:val="32"/>
                <w:u w:val="single"/>
                <w:rtl/>
              </w:rPr>
              <w:t xml:space="preserve"> الأول</w:t>
            </w:r>
            <w:r>
              <w:rPr>
                <w:rFonts w:hint="cs"/>
                <w:color w:val="0070C0"/>
                <w:sz w:val="32"/>
                <w:szCs w:val="32"/>
                <w:u w:val="single"/>
                <w:rtl/>
              </w:rPr>
              <w:t>:</w:t>
            </w:r>
          </w:p>
          <w:p w:rsidR="008D08D9" w:rsidRDefault="008D08D9" w:rsidP="00965357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- أكمل المجاميع الآتية مع التمثيل ببطاقات:</w:t>
            </w:r>
          </w:p>
          <w:p w:rsidR="008D08D9" w:rsidRDefault="008D08D9" w:rsidP="00965357">
            <w:pPr>
              <w:tabs>
                <w:tab w:val="center" w:pos="1309"/>
                <w:tab w:val="right" w:pos="2619"/>
              </w:tabs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= </w:t>
            </w:r>
            <w:r>
              <w:rPr>
                <w:sz w:val="32"/>
                <w:szCs w:val="32"/>
              </w:rPr>
              <w:t>10+3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،     </w:t>
            </w:r>
            <w:r>
              <w:rPr>
                <w:sz w:val="32"/>
                <w:szCs w:val="32"/>
                <w:rtl/>
              </w:rPr>
              <w:tab/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23+4=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8D08D9" w:rsidRDefault="008D08D9" w:rsidP="00965357">
            <w:pPr>
              <w:bidi/>
              <w:rPr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= </w:t>
            </w:r>
            <w:r>
              <w:rPr>
                <w:sz w:val="32"/>
                <w:szCs w:val="32"/>
              </w:rPr>
              <w:t>6+32</w:t>
            </w:r>
          </w:p>
          <w:p w:rsidR="008D08D9" w:rsidRPr="009042E3" w:rsidRDefault="008D08D9" w:rsidP="00965357">
            <w:pPr>
              <w:bidi/>
              <w:rPr>
                <w:color w:val="00B050"/>
                <w:sz w:val="32"/>
                <w:szCs w:val="32"/>
                <w:u w:val="single"/>
                <w:rtl/>
              </w:rPr>
            </w:pPr>
            <w:proofErr w:type="gramStart"/>
            <w:r w:rsidRPr="009042E3">
              <w:rPr>
                <w:rFonts w:hint="cs"/>
                <w:color w:val="00B050"/>
                <w:sz w:val="32"/>
                <w:szCs w:val="32"/>
                <w:u w:val="single"/>
                <w:rtl/>
              </w:rPr>
              <w:t>النشاط</w:t>
            </w:r>
            <w:proofErr w:type="gramEnd"/>
            <w:r w:rsidRPr="009042E3">
              <w:rPr>
                <w:rFonts w:hint="cs"/>
                <w:color w:val="00B050"/>
                <w:sz w:val="32"/>
                <w:szCs w:val="32"/>
                <w:u w:val="single"/>
                <w:rtl/>
              </w:rPr>
              <w:t xml:space="preserve"> الثاني</w:t>
            </w:r>
            <w:r>
              <w:rPr>
                <w:rFonts w:hint="cs"/>
                <w:color w:val="00B050"/>
                <w:sz w:val="32"/>
                <w:szCs w:val="32"/>
                <w:u w:val="single"/>
                <w:rtl/>
              </w:rPr>
              <w:t>:</w:t>
            </w:r>
          </w:p>
          <w:p w:rsidR="008D08D9" w:rsidRPr="00490A65" w:rsidRDefault="008D08D9" w:rsidP="00965357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  <w:rtl/>
              </w:rPr>
            </w:pPr>
            <w:r w:rsidRPr="00490A65">
              <w:rPr>
                <w:rFonts w:hint="cs"/>
                <w:sz w:val="32"/>
                <w:szCs w:val="32"/>
                <w:rtl/>
              </w:rPr>
              <w:t>جد المجموع: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8D08D9" w:rsidRDefault="00B363E7" w:rsidP="00965357">
            <w:pPr>
              <w:bidi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85" type="#_x0000_t202" style="position:absolute;left:0;text-align:left;margin-left:1.65pt;margin-top:7.55pt;width:47.65pt;height:37.3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AdKAIAAEoEAAAOAAAAZHJzL2Uyb0RvYy54bWysVE2P2yAQvVfqf0DcGzveZJO14qy22aaq&#10;tP2Qtr30RgDHqJihQGKnv74D9qbp16WqD4hhhsfMezNe3fatJkfpvAJT0ekkp0QaDkKZfUU/fdy+&#10;WFLiAzOCaTCyoifp6e36+bNVZ0tZQANaSEcQxPiysxVtQrBllnneyJb5CVhp0FmDa1lA0+0z4ViH&#10;6K3Oijy/zjpwwjrg0ns8vR+cdJ3w61ry8L6uvQxEVxRzC2l1ad3FNVuvWLl3zDaKj2mwf8iiZcrg&#10;o2eoexYYOTj1G1SruAMPdZhwaDOoa8VlqgGrmea/VPPYMCtTLUiOt2ea/P+D5e+OHxxRoqJX+YIS&#10;w1oU6TNKRYQkQfZBkiKS1FlfYuyjxejQv4QexU4Fe/sA/IsnBjYNM3t55xx0jWQCk5zGm9nF1QHH&#10;R5Bd9xYEvsUOARJQX7s2MoicEERHsU5ngTAPwvHwOp8XM/RwdM0WV8vpPL3AyqfL1vnwWkJL4qai&#10;DvVP4Oz44ENMhpVPIfEtD1qJrdI6GW6/22hHjgx7ZZu+Ef2nMG1IV9GbeTEf6v8rRJ6+P0G0KmDT&#10;a9VWdHkOYmVk7ZURqSUDU3rYY8rajDRG5gYOQ7/rR1l2IE5IqIOhuXEYcdOA+0ZJh41dUf/1wJyk&#10;RL8xKMrNdBYpDMmYzRcFGu7Ss7v0MMMRqqKBkmG7CWl6ImEG7lC8WiVio8pDJmOu2LCJ73G44kRc&#10;2inqxy9g/R0AAP//AwBQSwMEFAAGAAgAAAAhAPDguhLeAAAACAEAAA8AAABkcnMvZG93bnJldi54&#10;bWxMj0FPwzAMhe9I/IfISFwQS+mgbKXphJBA7AYDwTVrvLYicUqSdeXf453gZNnv6fl71WpyVowY&#10;Yu9JwdUsA4HUeNNTq+D97fFyASImTUZbT6jgByOs6tOTSpfGH+gVx01qBYdQLLWCLqWhlDI2HTod&#10;Z35AYm3ng9OJ19BKE/SBw52VeZYV0ume+EOnB3zosPna7J2CxfXz+BnX85ePptjZZbq4HZ++g1Ln&#10;Z9P9HYiEU/ozwxGf0aFmpq3fk4nCKshv5uzke8GVjnqeFSC2CpY8ZV3J/wXqXwAAAP//AwBQSwEC&#10;LQAUAAYACAAAACEAtoM4kv4AAADhAQAAEwAAAAAAAAAAAAAAAAAAAAAAW0NvbnRlbnRfVHlwZXNd&#10;LnhtbFBLAQItABQABgAIAAAAIQA4/SH/1gAAAJQBAAALAAAAAAAAAAAAAAAAAC8BAABfcmVscy8u&#10;cmVsc1BLAQItABQABgAIAAAAIQDFAlAdKAIAAEoEAAAOAAAAAAAAAAAAAAAAAC4CAABkcnMvZTJv&#10;RG9jLnhtbFBLAQItABQABgAIAAAAIQDw4LoS3gAAAAgBAAAPAAAAAAAAAAAAAAAAAIIEAABkcnMv&#10;ZG93bnJldi54bWxQSwUGAAAAAAQABADzAAAAjQUAAAAA&#10;">
                  <v:textbox style="mso-next-textbox:#Zone de texte 2">
                    <w:txbxContent>
                      <w:p w:rsidR="008D08D9" w:rsidRDefault="008D08D9" w:rsidP="008D08D9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عمودان و 6 قطع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  <w:szCs w:val="32"/>
                <w:rtl/>
              </w:rPr>
              <w:pict>
                <v:shape id="_x0000_s1086" type="#_x0000_t202" style="position:absolute;left:0;text-align:left;margin-left:71pt;margin-top:7.55pt;width:49.45pt;height:37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3qWKQIAAE8EAAAOAAAAZHJzL2Uyb0RvYy54bWysVEuP2yAQvlfqf0DcGydunlac1TbbVJW2&#10;D2nbS28YcIwKjAskdvrrO+BsNn1dqvqAGGb4mPm+Ga9veqPJUTqvwJZ0MhpTIi0Hoey+pJ8/7V4s&#10;KfGBWcE0WFnSk/T0ZvP82bprC5lDA1pIRxDE+qJrS9qE0BZZ5nkjDfMjaKVFZw3OsICm22fCsQ7R&#10;jc7y8XiedeBE64BL7/H0bnDSTcKva8nDh7r2MhBdUswtpNWltYprtlmzYu9Y2yh+ToP9QxaGKYuP&#10;XqDuWGDk4NRvUEZxBx7qMOJgMqhrxWWqAauZjH+p5qFhrUy1IDm+vdDk/x8sf3/86IgSJX1JiWUG&#10;JfqCQhEhSZB9kCSPFHWtLzDyocXY0L+CHqVO5fr2HvhXTyxsG2b38tY56BrJBKY4iTezq6sDjo8g&#10;VfcOBL7FDgESUF87E/lDRgiio1SnizyYB+F4OM8Xy8mCEo6u6WI1n07TC6x4vNw6H95IMCRuSupQ&#10;/QTOjvc+xGRY8RgS3/KgldgprZPh9tVWO3Jk2Cm79J3RfwrTlnQlXc3y2VD/XyHG6fsThFEBW14r&#10;U9LlJYgVkbXXVqSGDEzpYY8pa3umMTI3cBj6qk+iJY4jxRWIE/LqYOhwnEjcNOC+U9Jhd5fUfzsw&#10;JynRby1qs5pMp3EckjGdLXI03LWnuvYwyxGqpIGSYbsNaYQibxZuUcNaJX6fMjmnjF2baD9PWByL&#10;aztFPf0HNj8AAAD//wMAUEsDBBQABgAIAAAAIQC78M693gAAAAkBAAAPAAAAZHJzL2Rvd25yZXYu&#10;eG1sTI/BTsMwDIbvSLxDZCQuiKUbtGyl6YSQQHCDgeCaNV5bkTglybry9hgucPMvf/r9uVpPzooR&#10;Q+w9KZjPMhBIjTc9tQpeX+7OlyBi0mS09YQKvjDCuj4+qnRp/IGecdykVnAJxVIr6FIaSilj06HT&#10;ceYHJN7tfHA6cQytNEEfuNxZuciyQjrdE1/o9IC3HTYfm71TsLx8GN/j48XTW1Ps7CqdXY33n0Gp&#10;05Pp5hpEwin9wfCjz+pQs9PW78lEYTnn84LR3wEEA4s8y0FsFayyAmRdyf8f1N8AAAD//wMAUEsB&#10;Ai0AFAAGAAgAAAAhALaDOJL+AAAA4QEAABMAAAAAAAAAAAAAAAAAAAAAAFtDb250ZW50X1R5cGVz&#10;XS54bWxQSwECLQAUAAYACAAAACEAOP0h/9YAAACUAQAACwAAAAAAAAAAAAAAAAAvAQAAX3JlbHMv&#10;LnJlbHNQSwECLQAUAAYACAAAACEAgot6likCAABPBAAADgAAAAAAAAAAAAAAAAAuAgAAZHJzL2Uy&#10;b0RvYy54bWxQSwECLQAUAAYACAAAACEAu/DOvd4AAAAJAQAADwAAAAAAAAAAAAAAAACDBAAAZHJz&#10;L2Rvd25yZXYueG1sUEsFBgAAAAAEAAQA8wAAAI4FAAAAAA==&#10;">
                  <v:textbox style="mso-next-textbox:#_x0000_s1086">
                    <w:txbxContent>
                      <w:p w:rsidR="008D08D9" w:rsidRDefault="008D08D9" w:rsidP="008D08D9">
                        <w:pPr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3 </w:t>
                        </w:r>
                        <w:proofErr w:type="gramStart"/>
                        <w:r>
                          <w:rPr>
                            <w:rFonts w:hint="cs"/>
                            <w:rtl/>
                            <w:lang w:bidi="ar-DZ"/>
                          </w:rPr>
                          <w:t>أعمدة</w:t>
                        </w:r>
                        <w:proofErr w:type="gramEnd"/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و 7 قطع</w:t>
                        </w:r>
                      </w:p>
                    </w:txbxContent>
                  </v:textbox>
                </v:shape>
              </w:pict>
            </w:r>
          </w:p>
          <w:p w:rsidR="008D08D9" w:rsidRPr="006529AB" w:rsidRDefault="008D08D9" w:rsidP="00965357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+ </w:t>
            </w:r>
          </w:p>
          <w:p w:rsidR="008D08D9" w:rsidRDefault="008D08D9" w:rsidP="00965357">
            <w:pPr>
              <w:bidi/>
              <w:rPr>
                <w:b/>
                <w:bCs/>
                <w:color w:val="00B050"/>
                <w:sz w:val="32"/>
                <w:szCs w:val="32"/>
                <w:u w:val="single"/>
                <w:rtl/>
              </w:rPr>
            </w:pPr>
          </w:p>
          <w:p w:rsidR="008D08D9" w:rsidRDefault="008D08D9" w:rsidP="00965357">
            <w:pPr>
              <w:bidi/>
              <w:rPr>
                <w:color w:val="00B050"/>
                <w:sz w:val="32"/>
                <w:szCs w:val="32"/>
                <w:u w:val="single"/>
                <w:rtl/>
              </w:rPr>
            </w:pPr>
            <w:proofErr w:type="gramStart"/>
            <w:r w:rsidRPr="00A50758">
              <w:rPr>
                <w:rFonts w:hint="cs"/>
                <w:color w:val="00B050"/>
                <w:sz w:val="32"/>
                <w:szCs w:val="32"/>
                <w:u w:val="single"/>
                <w:rtl/>
              </w:rPr>
              <w:t>النشاط</w:t>
            </w:r>
            <w:proofErr w:type="gramEnd"/>
            <w:r w:rsidRPr="00A50758">
              <w:rPr>
                <w:rFonts w:hint="cs"/>
                <w:color w:val="00B050"/>
                <w:sz w:val="32"/>
                <w:szCs w:val="32"/>
                <w:u w:val="single"/>
                <w:rtl/>
              </w:rPr>
              <w:t xml:space="preserve"> الثالث</w:t>
            </w:r>
            <w:r>
              <w:rPr>
                <w:rFonts w:hint="cs"/>
                <w:color w:val="00B050"/>
                <w:sz w:val="32"/>
                <w:szCs w:val="32"/>
                <w:u w:val="single"/>
                <w:rtl/>
              </w:rPr>
              <w:t>:</w:t>
            </w:r>
            <w:bookmarkStart w:id="0" w:name="_GoBack"/>
            <w:bookmarkEnd w:id="0"/>
          </w:p>
          <w:p w:rsidR="008D08D9" w:rsidRPr="002B6F6A" w:rsidRDefault="008D08D9" w:rsidP="00965357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color w:val="00B050"/>
                <w:sz w:val="32"/>
                <w:szCs w:val="32"/>
                <w:u w:val="single"/>
                <w:rtl/>
              </w:rPr>
            </w:pPr>
            <w:r w:rsidRPr="002B6F6A">
              <w:rPr>
                <w:rFonts w:hint="cs"/>
                <w:sz w:val="32"/>
                <w:szCs w:val="32"/>
                <w:rtl/>
              </w:rPr>
              <w:t>جد نواتج المجاميع الآتية ثم مثلها ببطاقات</w:t>
            </w:r>
            <w:r w:rsidR="002B6F6A">
              <w:rPr>
                <w:rFonts w:hint="cs"/>
                <w:sz w:val="32"/>
                <w:szCs w:val="32"/>
                <w:rtl/>
              </w:rPr>
              <w:t>.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939"/>
              <w:gridCol w:w="1940"/>
            </w:tblGrid>
            <w:tr w:rsidR="008D08D9" w:rsidTr="00965357">
              <w:tc>
                <w:tcPr>
                  <w:tcW w:w="1939" w:type="dxa"/>
                  <w:vAlign w:val="bottom"/>
                </w:tcPr>
                <w:p w:rsidR="008D08D9" w:rsidRDefault="008D08D9" w:rsidP="00965357">
                  <w:pPr>
                    <w:bidi/>
                    <w:jc w:val="right"/>
                    <w:rPr>
                      <w:b/>
                      <w:bCs/>
                      <w:color w:val="00B050"/>
                      <w:sz w:val="32"/>
                      <w:szCs w:val="32"/>
                      <w:u w:val="single"/>
                      <w:rtl/>
                    </w:rPr>
                  </w:pPr>
                </w:p>
              </w:tc>
              <w:tc>
                <w:tcPr>
                  <w:tcW w:w="1940" w:type="dxa"/>
                  <w:vAlign w:val="bottom"/>
                </w:tcPr>
                <w:p w:rsidR="008D08D9" w:rsidRDefault="008D08D9" w:rsidP="00965357">
                  <w:pPr>
                    <w:bidi/>
                    <w:rPr>
                      <w:b/>
                      <w:bCs/>
                      <w:color w:val="00B050"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u w:val="single"/>
                      <w:rtl/>
                    </w:rPr>
                    <w:t xml:space="preserve">      </w:t>
                  </w:r>
                </w:p>
              </w:tc>
            </w:tr>
          </w:tbl>
          <w:p w:rsidR="008D08D9" w:rsidRDefault="00B363E7" w:rsidP="00965357">
            <w:pPr>
              <w:bidi/>
              <w:rPr>
                <w:b/>
                <w:bCs/>
                <w:color w:val="00B050"/>
                <w:sz w:val="32"/>
                <w:szCs w:val="32"/>
                <w:u w:val="single"/>
                <w:rtl/>
              </w:rPr>
            </w:pPr>
            <w:r w:rsidRPr="00B363E7">
              <w:rPr>
                <w:noProof/>
                <w:color w:val="0070C0"/>
                <w:sz w:val="32"/>
                <w:szCs w:val="32"/>
                <w:u w:val="single"/>
                <w:rtl/>
                <w:lang w:eastAsia="fr-FR"/>
              </w:rPr>
              <w:pict>
                <v:rect id="_x0000_s1100" style="position:absolute;left:0;text-align:left;margin-left:159.5pt;margin-top:13.85pt;width:11.35pt;height:11.35pt;z-index:251681792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  <w:r w:rsidRPr="00B363E7">
              <w:rPr>
                <w:noProof/>
                <w:color w:val="0070C0"/>
                <w:sz w:val="32"/>
                <w:szCs w:val="32"/>
                <w:u w:val="single"/>
                <w:rtl/>
                <w:lang w:eastAsia="fr-FR"/>
              </w:rPr>
              <w:pict>
                <v:group id="_x0000_s1089" style="position:absolute;left:0;text-align:left;margin-left:-22.4pt;margin-top:53.75pt;width:99.1pt;height:11.35pt;rotation:90;z-index:251680768;mso-position-horizontal-relative:text;mso-position-vertical-relative:text" coordorigin="3292,11961" coordsize="2270,227">
                  <v:rect id="_x0000_s1090" style="position:absolute;left:5335;top:11961;width:227;height:227" fillcolor="#9bbb59 [3206]" strokecolor="#f2f2f2 [3041]" strokeweight="3pt">
                    <v:shadow on="t" type="perspective" color="#4e6128 [1606]" opacity=".5" offset="1pt" offset2="-1pt"/>
                  </v:rect>
                  <v:rect id="_x0000_s1091" style="position:absolute;left:5108;top:11961;width:227;height:227" fillcolor="#9bbb59 [3206]" strokecolor="#f2f2f2 [3041]" strokeweight="3pt">
                    <v:shadow on="t" type="perspective" color="#4e6128 [1606]" opacity=".5" offset="1pt" offset2="-1pt"/>
                  </v:rect>
                  <v:rect id="_x0000_s1092" style="position:absolute;left:4881;top:11961;width:227;height:227" fillcolor="#9bbb59 [3206]" strokecolor="#f2f2f2 [3041]" strokeweight="3pt">
                    <v:shadow on="t" type="perspective" color="#4e6128 [1606]" opacity=".5" offset="1pt" offset2="-1pt"/>
                  </v:rect>
                  <v:rect id="_x0000_s1093" style="position:absolute;left:4654;top:11961;width:227;height:227" fillcolor="#9bbb59 [3206]" strokecolor="#f2f2f2 [3041]" strokeweight="3pt">
                    <v:shadow on="t" type="perspective" color="#4e6128 [1606]" opacity=".5" offset="1pt" offset2="-1pt"/>
                  </v:rect>
                  <v:rect id="_x0000_s1094" style="position:absolute;left:4427;top:11961;width:227;height:227" fillcolor="#9bbb59 [3206]" strokecolor="#f2f2f2 [3041]" strokeweight="3pt">
                    <v:shadow on="t" type="perspective" color="#4e6128 [1606]" opacity=".5" offset="1pt" offset2="-1pt"/>
                  </v:rect>
                  <v:rect id="_x0000_s1095" style="position:absolute;left:4200;top:11961;width:227;height:227" fillcolor="#9bbb59 [3206]" strokecolor="#f2f2f2 [3041]" strokeweight="3pt">
                    <v:shadow on="t" type="perspective" color="#4e6128 [1606]" opacity=".5" offset="1pt" offset2="-1pt"/>
                  </v:rect>
                  <v:rect id="_x0000_s1096" style="position:absolute;left:3973;top:11961;width:227;height:227" fillcolor="#9bbb59 [3206]" strokecolor="#f2f2f2 [3041]" strokeweight="3pt">
                    <v:shadow on="t" type="perspective" color="#4e6128 [1606]" opacity=".5" offset="1pt" offset2="-1pt"/>
                  </v:rect>
                  <v:rect id="_x0000_s1097" style="position:absolute;left:3746;top:11961;width:227;height:227" fillcolor="#9bbb59 [3206]" strokecolor="#f2f2f2 [3041]" strokeweight="3pt">
                    <v:shadow on="t" type="perspective" color="#4e6128 [1606]" opacity=".5" offset="1pt" offset2="-1pt"/>
                  </v:rect>
                  <v:rect id="_x0000_s1098" style="position:absolute;left:3519;top:11961;width:227;height:227" fillcolor="#9bbb59 [3206]" strokecolor="#f2f2f2 [3041]" strokeweight="3pt">
                    <v:shadow on="t" type="perspective" color="#4e6128 [1606]" opacity=".5" offset="1pt" offset2="-1pt"/>
                  </v:rect>
                  <v:rect id="_x0000_s1099" style="position:absolute;left:3292;top:11961;width:227;height:227" fillcolor="#9bbb59 [3206]" strokecolor="#f2f2f2 [3041]" strokeweight="3pt">
                    <v:shadow on="t" type="perspective" color="#4e6128 [1606]" opacity=".5" offset="1pt" offset2="-1pt"/>
                  </v:rect>
                </v:group>
              </w:pict>
            </w:r>
            <w:r w:rsidR="008D08D9">
              <w:rPr>
                <w:rFonts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 xml:space="preserve">  </w:t>
            </w:r>
          </w:p>
          <w:p w:rsidR="008D08D9" w:rsidRPr="0009330B" w:rsidRDefault="008D08D9" w:rsidP="00965357">
            <w:pPr>
              <w:bidi/>
              <w:rPr>
                <w:color w:val="00B050"/>
                <w:sz w:val="32"/>
                <w:szCs w:val="32"/>
                <w:u w:val="single"/>
                <w:rtl/>
              </w:rPr>
            </w:pPr>
          </w:p>
          <w:p w:rsidR="008D08D9" w:rsidRDefault="008D08D9" w:rsidP="009653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 + 56 =</w:t>
            </w:r>
          </w:p>
          <w:p w:rsidR="008D08D9" w:rsidRDefault="008D08D9" w:rsidP="009653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 + 8</w:t>
            </w:r>
            <w:r>
              <w:rPr>
                <w:rFonts w:hint="cs"/>
                <w:sz w:val="32"/>
                <w:szCs w:val="32"/>
                <w:rtl/>
              </w:rPr>
              <w:t>6</w:t>
            </w:r>
            <w:r>
              <w:rPr>
                <w:sz w:val="32"/>
                <w:szCs w:val="32"/>
              </w:rPr>
              <w:t xml:space="preserve"> =</w:t>
            </w:r>
          </w:p>
          <w:p w:rsidR="008D08D9" w:rsidRDefault="008D08D9" w:rsidP="009653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 + 49 =</w:t>
            </w:r>
          </w:p>
          <w:p w:rsidR="008D08D9" w:rsidRPr="009C59C0" w:rsidRDefault="008D08D9" w:rsidP="00965357">
            <w:pPr>
              <w:rPr>
                <w:sz w:val="32"/>
                <w:szCs w:val="32"/>
              </w:rPr>
            </w:pPr>
          </w:p>
          <w:p w:rsidR="008D08D9" w:rsidRPr="000160E3" w:rsidRDefault="008D08D9" w:rsidP="00965357">
            <w:pPr>
              <w:bidi/>
              <w:rPr>
                <w:b/>
                <w:bCs/>
                <w:color w:val="00B050"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:rsidR="008D08D9" w:rsidRPr="00A50758" w:rsidRDefault="008D08D9" w:rsidP="00965357">
            <w:pPr>
              <w:bidi/>
              <w:rPr>
                <w:sz w:val="32"/>
                <w:szCs w:val="32"/>
                <w:rtl/>
              </w:rPr>
            </w:pPr>
            <w:r w:rsidRPr="00A50758">
              <w:rPr>
                <w:rFonts w:hint="cs"/>
                <w:sz w:val="32"/>
                <w:szCs w:val="32"/>
                <w:rtl/>
              </w:rPr>
              <w:t>- عدم التمييز بين مراتب عدد (غياب المفهوم)</w:t>
            </w:r>
          </w:p>
          <w:p w:rsidR="008D08D9" w:rsidRPr="00A50758" w:rsidRDefault="008D08D9" w:rsidP="00965357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- عدم إ</w:t>
            </w:r>
            <w:r w:rsidRPr="00A50758">
              <w:rPr>
                <w:rFonts w:hint="cs"/>
                <w:sz w:val="32"/>
                <w:szCs w:val="32"/>
                <w:rtl/>
              </w:rPr>
              <w:t xml:space="preserve">دخال الرقم المحتفظ </w:t>
            </w:r>
            <w:proofErr w:type="spellStart"/>
            <w:r w:rsidRPr="00A50758">
              <w:rPr>
                <w:rFonts w:hint="cs"/>
                <w:sz w:val="32"/>
                <w:szCs w:val="32"/>
                <w:rtl/>
              </w:rPr>
              <w:t>به</w:t>
            </w:r>
            <w:proofErr w:type="spellEnd"/>
            <w:r w:rsidRPr="00A50758">
              <w:rPr>
                <w:rFonts w:hint="cs"/>
                <w:sz w:val="32"/>
                <w:szCs w:val="32"/>
                <w:rtl/>
              </w:rPr>
              <w:t xml:space="preserve"> في الحساب</w:t>
            </w:r>
          </w:p>
          <w:p w:rsidR="008D08D9" w:rsidRPr="00A50758" w:rsidRDefault="008D08D9" w:rsidP="00965357">
            <w:pPr>
              <w:bidi/>
              <w:rPr>
                <w:sz w:val="32"/>
                <w:szCs w:val="32"/>
                <w:rtl/>
              </w:rPr>
            </w:pPr>
          </w:p>
          <w:p w:rsidR="008D08D9" w:rsidRPr="00A50758" w:rsidRDefault="008D08D9" w:rsidP="00965357">
            <w:pPr>
              <w:bidi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8D08D9" w:rsidRPr="00A50758" w:rsidRDefault="008D08D9" w:rsidP="00965357">
            <w:pPr>
              <w:bidi/>
              <w:rPr>
                <w:sz w:val="32"/>
                <w:szCs w:val="32"/>
              </w:rPr>
            </w:pPr>
            <w:r w:rsidRPr="00A50758">
              <w:rPr>
                <w:sz w:val="32"/>
                <w:szCs w:val="32"/>
              </w:rPr>
              <w:t xml:space="preserve"> </w:t>
            </w:r>
            <w:r w:rsidRPr="00A50758">
              <w:rPr>
                <w:rFonts w:hint="cs"/>
                <w:sz w:val="32"/>
                <w:szCs w:val="32"/>
                <w:rtl/>
              </w:rPr>
              <w:t xml:space="preserve">             </w:t>
            </w:r>
            <w:r w:rsidRPr="00A50758">
              <w:rPr>
                <w:sz w:val="32"/>
                <w:szCs w:val="32"/>
              </w:rPr>
              <w:tab/>
            </w:r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49"/>
              <w:gridCol w:w="403"/>
            </w:tblGrid>
            <w:tr w:rsidR="008D08D9" w:rsidRPr="00A50758" w:rsidTr="00965357">
              <w:trPr>
                <w:trHeight w:val="235"/>
                <w:jc w:val="center"/>
              </w:trPr>
              <w:tc>
                <w:tcPr>
                  <w:tcW w:w="549" w:type="dxa"/>
                  <w:vAlign w:val="center"/>
                </w:tcPr>
                <w:p w:rsidR="008D08D9" w:rsidRPr="00A50758" w:rsidRDefault="008D08D9" w:rsidP="00965357">
                  <w:pPr>
                    <w:tabs>
                      <w:tab w:val="left" w:pos="700"/>
                      <w:tab w:val="center" w:pos="992"/>
                    </w:tabs>
                    <w:bidi/>
                    <w:jc w:val="right"/>
                    <w:rPr>
                      <w:sz w:val="32"/>
                      <w:szCs w:val="32"/>
                      <w:rtl/>
                    </w:rPr>
                  </w:pPr>
                  <w:r w:rsidRPr="00A50758">
                    <w:rPr>
                      <w:rFonts w:hint="cs"/>
                      <w:sz w:val="32"/>
                      <w:szCs w:val="32"/>
                      <w:rtl/>
                    </w:rPr>
                    <w:t>27</w:t>
                  </w:r>
                </w:p>
              </w:tc>
              <w:tc>
                <w:tcPr>
                  <w:tcW w:w="309" w:type="dxa"/>
                  <w:vMerge w:val="restart"/>
                  <w:shd w:val="clear" w:color="auto" w:fill="auto"/>
                  <w:vAlign w:val="center"/>
                </w:tcPr>
                <w:p w:rsidR="008D08D9" w:rsidRPr="00A50758" w:rsidRDefault="008D08D9" w:rsidP="00965357">
                  <w:pPr>
                    <w:tabs>
                      <w:tab w:val="left" w:pos="700"/>
                      <w:tab w:val="center" w:pos="992"/>
                    </w:tabs>
                    <w:bidi/>
                    <w:rPr>
                      <w:sz w:val="32"/>
                      <w:szCs w:val="32"/>
                      <w:rtl/>
                    </w:rPr>
                  </w:pPr>
                  <w:r w:rsidRPr="00A50758">
                    <w:rPr>
                      <w:rFonts w:hint="cs"/>
                      <w:sz w:val="32"/>
                      <w:szCs w:val="32"/>
                      <w:rtl/>
                    </w:rPr>
                    <w:t>+</w:t>
                  </w:r>
                </w:p>
              </w:tc>
            </w:tr>
            <w:tr w:rsidR="008D08D9" w:rsidRPr="00A50758" w:rsidTr="00965357">
              <w:trPr>
                <w:trHeight w:val="244"/>
                <w:jc w:val="center"/>
              </w:trPr>
              <w:tc>
                <w:tcPr>
                  <w:tcW w:w="549" w:type="dxa"/>
                  <w:tcBorders>
                    <w:bottom w:val="single" w:sz="12" w:space="0" w:color="auto"/>
                  </w:tcBorders>
                  <w:vAlign w:val="center"/>
                </w:tcPr>
                <w:p w:rsidR="008D08D9" w:rsidRPr="00A50758" w:rsidRDefault="008D08D9" w:rsidP="00965357">
                  <w:pPr>
                    <w:tabs>
                      <w:tab w:val="left" w:pos="700"/>
                      <w:tab w:val="center" w:pos="992"/>
                    </w:tabs>
                    <w:bidi/>
                    <w:jc w:val="right"/>
                    <w:rPr>
                      <w:sz w:val="32"/>
                      <w:szCs w:val="32"/>
                      <w:rtl/>
                    </w:rPr>
                  </w:pPr>
                  <w:r w:rsidRPr="00A50758">
                    <w:rPr>
                      <w:rFonts w:hint="cs"/>
                      <w:sz w:val="32"/>
                      <w:szCs w:val="32"/>
                      <w:rtl/>
                    </w:rPr>
                    <w:t>59</w:t>
                  </w:r>
                </w:p>
              </w:tc>
              <w:tc>
                <w:tcPr>
                  <w:tcW w:w="309" w:type="dxa"/>
                  <w:vMerge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8D08D9" w:rsidRPr="00A50758" w:rsidRDefault="008D08D9" w:rsidP="00965357">
                  <w:pPr>
                    <w:tabs>
                      <w:tab w:val="left" w:pos="700"/>
                      <w:tab w:val="center" w:pos="992"/>
                    </w:tabs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8D08D9" w:rsidRPr="00A50758" w:rsidTr="00965357">
              <w:trPr>
                <w:trHeight w:val="244"/>
                <w:jc w:val="center"/>
              </w:trPr>
              <w:tc>
                <w:tcPr>
                  <w:tcW w:w="549" w:type="dxa"/>
                  <w:tcBorders>
                    <w:top w:val="single" w:sz="12" w:space="0" w:color="auto"/>
                  </w:tcBorders>
                  <w:vAlign w:val="center"/>
                </w:tcPr>
                <w:p w:rsidR="008D08D9" w:rsidRPr="00A50758" w:rsidRDefault="008D08D9" w:rsidP="00965357">
                  <w:pPr>
                    <w:tabs>
                      <w:tab w:val="left" w:pos="700"/>
                      <w:tab w:val="center" w:pos="992"/>
                    </w:tabs>
                    <w:bidi/>
                    <w:jc w:val="right"/>
                    <w:rPr>
                      <w:sz w:val="32"/>
                      <w:szCs w:val="32"/>
                      <w:rtl/>
                    </w:rPr>
                  </w:pPr>
                  <w:r w:rsidRPr="00A50758">
                    <w:rPr>
                      <w:rFonts w:hint="cs"/>
                      <w:sz w:val="32"/>
                      <w:szCs w:val="32"/>
                      <w:rtl/>
                    </w:rPr>
                    <w:t>76</w:t>
                  </w:r>
                </w:p>
              </w:tc>
              <w:tc>
                <w:tcPr>
                  <w:tcW w:w="309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8D08D9" w:rsidRPr="00A50758" w:rsidRDefault="008D08D9" w:rsidP="00965357">
                  <w:pPr>
                    <w:tabs>
                      <w:tab w:val="left" w:pos="700"/>
                      <w:tab w:val="center" w:pos="992"/>
                    </w:tabs>
                    <w:bidi/>
                    <w:rPr>
                      <w:sz w:val="32"/>
                      <w:szCs w:val="32"/>
                      <w:rtl/>
                    </w:rPr>
                  </w:pPr>
                  <w:r w:rsidRPr="00A50758">
                    <w:rPr>
                      <w:rFonts w:hint="cs"/>
                      <w:sz w:val="32"/>
                      <w:szCs w:val="32"/>
                      <w:rtl/>
                    </w:rPr>
                    <w:t>=</w:t>
                  </w:r>
                </w:p>
              </w:tc>
            </w:tr>
          </w:tbl>
          <w:p w:rsidR="008D08D9" w:rsidRPr="00A50758" w:rsidRDefault="008D08D9" w:rsidP="00965357">
            <w:pPr>
              <w:tabs>
                <w:tab w:val="left" w:pos="700"/>
                <w:tab w:val="center" w:pos="992"/>
              </w:tabs>
              <w:bidi/>
              <w:rPr>
                <w:sz w:val="32"/>
                <w:szCs w:val="32"/>
              </w:rPr>
            </w:pPr>
          </w:p>
        </w:tc>
      </w:tr>
    </w:tbl>
    <w:p w:rsidR="008D08D9" w:rsidRDefault="008D08D9" w:rsidP="008D08D9">
      <w:pPr>
        <w:bidi/>
        <w:rPr>
          <w:rtl/>
        </w:rPr>
      </w:pPr>
    </w:p>
    <w:p w:rsidR="0056397A" w:rsidRDefault="0056397A" w:rsidP="0056397A">
      <w:pPr>
        <w:bidi/>
        <w:rPr>
          <w:rtl/>
        </w:rPr>
      </w:pPr>
    </w:p>
    <w:p w:rsidR="0056397A" w:rsidRDefault="0056397A" w:rsidP="0056397A">
      <w:pPr>
        <w:bidi/>
        <w:rPr>
          <w:rtl/>
        </w:rPr>
      </w:pPr>
    </w:p>
    <w:p w:rsidR="0056397A" w:rsidRDefault="0056397A" w:rsidP="0056397A">
      <w:pPr>
        <w:bidi/>
        <w:rPr>
          <w:rtl/>
        </w:rPr>
      </w:pPr>
    </w:p>
    <w:p w:rsidR="0056397A" w:rsidRDefault="0056397A" w:rsidP="0056397A">
      <w:pPr>
        <w:bidi/>
        <w:rPr>
          <w:rtl/>
        </w:rPr>
      </w:pPr>
    </w:p>
    <w:p w:rsidR="0056397A" w:rsidRDefault="0056397A" w:rsidP="0056397A">
      <w:pPr>
        <w:bidi/>
        <w:rPr>
          <w:rtl/>
        </w:rPr>
      </w:pPr>
    </w:p>
    <w:p w:rsidR="0056397A" w:rsidRDefault="0056397A" w:rsidP="0056397A">
      <w:pPr>
        <w:bidi/>
        <w:rPr>
          <w:rtl/>
        </w:rPr>
      </w:pPr>
    </w:p>
    <w:p w:rsidR="0056397A" w:rsidRDefault="0056397A" w:rsidP="0056397A">
      <w:pPr>
        <w:bidi/>
        <w:rPr>
          <w:rtl/>
        </w:rPr>
      </w:pPr>
    </w:p>
    <w:p w:rsidR="002B6F6A" w:rsidRDefault="002B6F6A" w:rsidP="002B6F6A">
      <w:pPr>
        <w:bidi/>
        <w:rPr>
          <w:rtl/>
        </w:rPr>
      </w:pPr>
    </w:p>
    <w:p w:rsidR="0056397A" w:rsidRDefault="0056397A" w:rsidP="0056397A">
      <w:pPr>
        <w:bidi/>
        <w:rPr>
          <w:rtl/>
        </w:rPr>
      </w:pPr>
    </w:p>
    <w:p w:rsidR="00F23ECC" w:rsidRPr="00D648D6" w:rsidRDefault="00D648D6" w:rsidP="00D648D6">
      <w:pPr>
        <w:bidi/>
        <w:jc w:val="center"/>
        <w:rPr>
          <w:b/>
          <w:bCs/>
          <w:color w:val="FF3300"/>
          <w:u w:val="single"/>
          <w:rtl/>
        </w:rPr>
      </w:pPr>
      <w:r w:rsidRPr="00D648D6">
        <w:rPr>
          <w:rFonts w:hint="cs"/>
          <w:b/>
          <w:bCs/>
          <w:color w:val="FF3300"/>
          <w:sz w:val="36"/>
          <w:szCs w:val="36"/>
          <w:u w:val="single"/>
          <w:rtl/>
        </w:rPr>
        <w:lastRenderedPageBreak/>
        <w:t>البطاقة ال</w:t>
      </w:r>
      <w:r w:rsidR="00D22D23">
        <w:rPr>
          <w:rFonts w:hint="cs"/>
          <w:b/>
          <w:bCs/>
          <w:color w:val="FF3300"/>
          <w:sz w:val="36"/>
          <w:szCs w:val="36"/>
          <w:u w:val="single"/>
          <w:rtl/>
        </w:rPr>
        <w:t>برتقالية</w:t>
      </w:r>
      <w:r w:rsidR="00E659A8">
        <w:rPr>
          <w:rFonts w:hint="cs"/>
          <w:b/>
          <w:bCs/>
          <w:color w:val="FF3300"/>
          <w:sz w:val="36"/>
          <w:szCs w:val="36"/>
          <w:u w:val="single"/>
          <w:rtl/>
        </w:rPr>
        <w:t xml:space="preserve"> -</w:t>
      </w:r>
      <w:r w:rsidR="00F12FE6">
        <w:rPr>
          <w:rFonts w:hint="cs"/>
          <w:b/>
          <w:bCs/>
          <w:color w:val="FF3300"/>
          <w:sz w:val="36"/>
          <w:szCs w:val="36"/>
          <w:u w:val="single"/>
          <w:rtl/>
        </w:rPr>
        <w:t xml:space="preserve"> المستوى الثالث (س5)</w:t>
      </w:r>
    </w:p>
    <w:tbl>
      <w:tblPr>
        <w:tblStyle w:val="Grilledutableau"/>
        <w:tblW w:w="10595" w:type="dxa"/>
        <w:jc w:val="right"/>
        <w:tblInd w:w="178" w:type="dxa"/>
        <w:tblLook w:val="04A0"/>
      </w:tblPr>
      <w:tblGrid>
        <w:gridCol w:w="2639"/>
        <w:gridCol w:w="3753"/>
        <w:gridCol w:w="2205"/>
        <w:gridCol w:w="1998"/>
      </w:tblGrid>
      <w:tr w:rsidR="00D648D6" w:rsidTr="00D648D6">
        <w:trPr>
          <w:jc w:val="right"/>
        </w:trPr>
        <w:tc>
          <w:tcPr>
            <w:tcW w:w="2639" w:type="dxa"/>
            <w:shd w:val="clear" w:color="auto" w:fill="FF3300"/>
          </w:tcPr>
          <w:p w:rsidR="0056397A" w:rsidRPr="00A4571B" w:rsidRDefault="00E659A8" w:rsidP="00965357">
            <w:pPr>
              <w:bidi/>
              <w:jc w:val="center"/>
              <w:rPr>
                <w:b/>
                <w:bCs/>
                <w:sz w:val="32"/>
                <w:szCs w:val="32"/>
                <w:highlight w:val="red"/>
                <w:rtl/>
              </w:rPr>
            </w:pPr>
            <w:proofErr w:type="gramStart"/>
            <w:r w:rsidRPr="00A4571B">
              <w:rPr>
                <w:rFonts w:hint="cs"/>
                <w:b/>
                <w:bCs/>
                <w:sz w:val="32"/>
                <w:szCs w:val="32"/>
                <w:highlight w:val="red"/>
                <w:rtl/>
              </w:rPr>
              <w:t>توجيهات</w:t>
            </w:r>
            <w:proofErr w:type="gramEnd"/>
          </w:p>
        </w:tc>
        <w:tc>
          <w:tcPr>
            <w:tcW w:w="3753" w:type="dxa"/>
            <w:shd w:val="clear" w:color="auto" w:fill="FF3300"/>
          </w:tcPr>
          <w:p w:rsidR="0056397A" w:rsidRPr="00A4571B" w:rsidRDefault="0056397A" w:rsidP="00965357">
            <w:pPr>
              <w:bidi/>
              <w:jc w:val="center"/>
              <w:rPr>
                <w:b/>
                <w:bCs/>
                <w:sz w:val="32"/>
                <w:szCs w:val="32"/>
                <w:highlight w:val="red"/>
              </w:rPr>
            </w:pPr>
            <w:proofErr w:type="gramStart"/>
            <w:r w:rsidRPr="00A4571B">
              <w:rPr>
                <w:rFonts w:hint="cs"/>
                <w:b/>
                <w:bCs/>
                <w:sz w:val="32"/>
                <w:szCs w:val="32"/>
                <w:highlight w:val="red"/>
                <w:rtl/>
              </w:rPr>
              <w:t>المعالجة</w:t>
            </w:r>
            <w:proofErr w:type="gramEnd"/>
          </w:p>
        </w:tc>
        <w:tc>
          <w:tcPr>
            <w:tcW w:w="2205" w:type="dxa"/>
            <w:shd w:val="clear" w:color="auto" w:fill="FF3300"/>
          </w:tcPr>
          <w:p w:rsidR="0056397A" w:rsidRPr="00A4571B" w:rsidRDefault="0056397A" w:rsidP="00965357">
            <w:pPr>
              <w:bidi/>
              <w:jc w:val="center"/>
              <w:rPr>
                <w:b/>
                <w:bCs/>
                <w:sz w:val="32"/>
                <w:szCs w:val="32"/>
                <w:highlight w:val="red"/>
              </w:rPr>
            </w:pPr>
            <w:proofErr w:type="gramStart"/>
            <w:r w:rsidRPr="00A4571B">
              <w:rPr>
                <w:rFonts w:hint="cs"/>
                <w:b/>
                <w:bCs/>
                <w:sz w:val="32"/>
                <w:szCs w:val="32"/>
                <w:highlight w:val="red"/>
                <w:rtl/>
              </w:rPr>
              <w:t>فرضيات</w:t>
            </w:r>
            <w:proofErr w:type="gramEnd"/>
          </w:p>
        </w:tc>
        <w:tc>
          <w:tcPr>
            <w:tcW w:w="1998" w:type="dxa"/>
            <w:shd w:val="clear" w:color="auto" w:fill="FF3300"/>
          </w:tcPr>
          <w:p w:rsidR="0056397A" w:rsidRPr="00A4571B" w:rsidRDefault="0056397A" w:rsidP="00965357">
            <w:pPr>
              <w:bidi/>
              <w:jc w:val="center"/>
              <w:rPr>
                <w:b/>
                <w:bCs/>
                <w:sz w:val="32"/>
                <w:szCs w:val="32"/>
                <w:highlight w:val="red"/>
                <w:rtl/>
                <w:lang w:bidi="ar-DZ"/>
              </w:rPr>
            </w:pPr>
            <w:proofErr w:type="gramStart"/>
            <w:r w:rsidRPr="00A4571B">
              <w:rPr>
                <w:rFonts w:hint="cs"/>
                <w:b/>
                <w:bCs/>
                <w:sz w:val="32"/>
                <w:szCs w:val="32"/>
                <w:highlight w:val="red"/>
                <w:rtl/>
                <w:lang w:bidi="ar-DZ"/>
              </w:rPr>
              <w:t>الأخطاء</w:t>
            </w:r>
            <w:proofErr w:type="gramEnd"/>
          </w:p>
        </w:tc>
      </w:tr>
      <w:tr w:rsidR="00817D16" w:rsidTr="002B6F6A">
        <w:trPr>
          <w:trHeight w:val="13077"/>
          <w:jc w:val="right"/>
        </w:trPr>
        <w:tc>
          <w:tcPr>
            <w:tcW w:w="2639" w:type="dxa"/>
          </w:tcPr>
          <w:p w:rsidR="0056397A" w:rsidRPr="00DD3ACE" w:rsidRDefault="0056397A" w:rsidP="00965357">
            <w:pPr>
              <w:bidi/>
              <w:rPr>
                <w:sz w:val="28"/>
                <w:szCs w:val="28"/>
                <w:rtl/>
              </w:rPr>
            </w:pPr>
          </w:p>
          <w:p w:rsidR="00DD3ACE" w:rsidRDefault="00DD3ACE" w:rsidP="00DD3ACE">
            <w:pPr>
              <w:pStyle w:val="Paragraphedeliste"/>
              <w:numPr>
                <w:ilvl w:val="0"/>
                <w:numId w:val="2"/>
              </w:numPr>
              <w:bidi/>
              <w:ind w:left="176" w:hanging="176"/>
              <w:rPr>
                <w:sz w:val="28"/>
                <w:szCs w:val="28"/>
              </w:rPr>
            </w:pPr>
            <w:proofErr w:type="gramStart"/>
            <w:r w:rsidRPr="00DD3ACE">
              <w:rPr>
                <w:rFonts w:hint="cs"/>
                <w:sz w:val="28"/>
                <w:szCs w:val="28"/>
                <w:rtl/>
              </w:rPr>
              <w:t>تصحيح</w:t>
            </w:r>
            <w:proofErr w:type="gramEnd"/>
            <w:r w:rsidRPr="00DD3ACE">
              <w:rPr>
                <w:rFonts w:hint="cs"/>
                <w:sz w:val="28"/>
                <w:szCs w:val="28"/>
                <w:rtl/>
              </w:rPr>
              <w:t xml:space="preserve"> تصور المتعلم في مفهوم النظام العشري وذلك بالرجوع إلى بطاقة المستوى الثاني.</w:t>
            </w:r>
          </w:p>
          <w:p w:rsidR="00DD3ACE" w:rsidRPr="00DD3ACE" w:rsidRDefault="00DD3ACE" w:rsidP="00072A6D">
            <w:pPr>
              <w:pStyle w:val="Paragraphedeliste"/>
              <w:bidi/>
              <w:ind w:left="176"/>
              <w:rPr>
                <w:sz w:val="28"/>
                <w:szCs w:val="28"/>
                <w:rtl/>
              </w:rPr>
            </w:pPr>
          </w:p>
          <w:p w:rsidR="00DD3ACE" w:rsidRDefault="00DD3ACE" w:rsidP="00DD3ACE">
            <w:pPr>
              <w:bidi/>
              <w:rPr>
                <w:rtl/>
              </w:rPr>
            </w:pPr>
          </w:p>
          <w:p w:rsidR="000D28F8" w:rsidRDefault="000D28F8" w:rsidP="000D28F8">
            <w:pPr>
              <w:bidi/>
              <w:rPr>
                <w:rtl/>
              </w:rPr>
            </w:pPr>
          </w:p>
          <w:p w:rsidR="000D28F8" w:rsidRDefault="000D28F8" w:rsidP="000D28F8">
            <w:pPr>
              <w:bidi/>
              <w:rPr>
                <w:rtl/>
              </w:rPr>
            </w:pPr>
          </w:p>
          <w:p w:rsidR="000D28F8" w:rsidRDefault="000D28F8" w:rsidP="000D28F8">
            <w:pPr>
              <w:bidi/>
              <w:rPr>
                <w:rtl/>
              </w:rPr>
            </w:pPr>
          </w:p>
          <w:p w:rsidR="000D28F8" w:rsidRDefault="000D28F8" w:rsidP="000D28F8">
            <w:pPr>
              <w:bidi/>
              <w:rPr>
                <w:rtl/>
              </w:rPr>
            </w:pPr>
          </w:p>
          <w:p w:rsidR="000D28F8" w:rsidRDefault="000D28F8" w:rsidP="000D28F8">
            <w:pPr>
              <w:bidi/>
              <w:rPr>
                <w:rtl/>
              </w:rPr>
            </w:pPr>
          </w:p>
          <w:p w:rsidR="000D28F8" w:rsidRPr="002B6F6A" w:rsidRDefault="000D28F8" w:rsidP="000D28F8">
            <w:pPr>
              <w:bidi/>
              <w:rPr>
                <w:rtl/>
              </w:rPr>
            </w:pPr>
          </w:p>
          <w:p w:rsidR="000D28F8" w:rsidRPr="00D35175" w:rsidRDefault="008173A7" w:rsidP="00D06A86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B6F6A">
              <w:rPr>
                <w:rFonts w:hint="cs"/>
                <w:sz w:val="28"/>
                <w:szCs w:val="28"/>
                <w:rtl/>
              </w:rPr>
              <w:t>الهدف من النشاط هو تصحيح الإجراء المتبع في كتابة حاصل القسمة من</w:t>
            </w:r>
            <w:r w:rsidR="00D35175" w:rsidRPr="002B6F6A">
              <w:rPr>
                <w:rFonts w:hint="cs"/>
                <w:sz w:val="28"/>
                <w:szCs w:val="28"/>
                <w:rtl/>
              </w:rPr>
              <w:t xml:space="preserve"> اليسار إلى اليمين (420).</w:t>
            </w:r>
          </w:p>
          <w:p w:rsidR="000D28F8" w:rsidRDefault="000D28F8" w:rsidP="00D06A86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يوظف </w:t>
            </w:r>
            <w:r w:rsidR="00072A6D" w:rsidRPr="000D28F8">
              <w:rPr>
                <w:rFonts w:hint="cs"/>
                <w:sz w:val="28"/>
                <w:szCs w:val="28"/>
                <w:rtl/>
              </w:rPr>
              <w:t>المتعلم</w:t>
            </w:r>
            <w:r w:rsidR="00072A6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ما توصل </w:t>
            </w:r>
            <w:r w:rsidR="007E472A">
              <w:rPr>
                <w:rFonts w:hint="cs"/>
                <w:sz w:val="28"/>
                <w:szCs w:val="28"/>
                <w:rtl/>
              </w:rPr>
              <w:t>إليه</w:t>
            </w:r>
            <w:r w:rsidRPr="000D28F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2A6D">
              <w:rPr>
                <w:rFonts w:hint="cs"/>
                <w:sz w:val="28"/>
                <w:szCs w:val="28"/>
                <w:rtl/>
              </w:rPr>
              <w:t>أثناء</w:t>
            </w:r>
            <w:r>
              <w:rPr>
                <w:rFonts w:hint="cs"/>
                <w:sz w:val="28"/>
                <w:szCs w:val="28"/>
                <w:rtl/>
              </w:rPr>
              <w:t xml:space="preserve"> تمثيل</w:t>
            </w:r>
            <w:r w:rsidR="00072A6D">
              <w:rPr>
                <w:rFonts w:hint="cs"/>
                <w:sz w:val="28"/>
                <w:szCs w:val="28"/>
                <w:rtl/>
              </w:rPr>
              <w:t>ه ل</w:t>
            </w:r>
            <w:r>
              <w:rPr>
                <w:rFonts w:hint="cs"/>
                <w:sz w:val="28"/>
                <w:szCs w:val="28"/>
                <w:rtl/>
              </w:rPr>
              <w:t xml:space="preserve">لبطاقات في إجراء </w:t>
            </w:r>
            <w:r w:rsidR="00072A6D">
              <w:rPr>
                <w:rFonts w:hint="cs"/>
                <w:sz w:val="28"/>
                <w:szCs w:val="28"/>
                <w:rtl/>
              </w:rPr>
              <w:t xml:space="preserve">عملية </w:t>
            </w:r>
            <w:r>
              <w:rPr>
                <w:rFonts w:hint="cs"/>
                <w:sz w:val="28"/>
                <w:szCs w:val="28"/>
                <w:rtl/>
              </w:rPr>
              <w:t>القسمة</w:t>
            </w:r>
            <w:r w:rsidR="00072A6D">
              <w:rPr>
                <w:rFonts w:hint="cs"/>
                <w:sz w:val="28"/>
                <w:szCs w:val="28"/>
                <w:rtl/>
              </w:rPr>
              <w:t xml:space="preserve"> في النشاط الأول (</w:t>
            </w:r>
            <w:r w:rsidR="008173A7">
              <w:rPr>
                <w:rFonts w:hint="cs"/>
                <w:sz w:val="28"/>
                <w:szCs w:val="28"/>
                <w:rtl/>
              </w:rPr>
              <w:t>حيث يعتبر المتعلم عدد الأعمدة المتحصل عليه من الجمع هو حاصل القسمة وعدد الوحدات هو الباقي).</w:t>
            </w:r>
          </w:p>
          <w:p w:rsidR="008173A7" w:rsidRDefault="008173A7" w:rsidP="008173A7">
            <w:pPr>
              <w:bidi/>
              <w:rPr>
                <w:rtl/>
              </w:rPr>
            </w:pPr>
          </w:p>
          <w:p w:rsidR="000E7846" w:rsidRDefault="000E7846" w:rsidP="000E7846">
            <w:pPr>
              <w:bidi/>
              <w:rPr>
                <w:rtl/>
              </w:rPr>
            </w:pPr>
          </w:p>
          <w:p w:rsidR="000E7846" w:rsidRDefault="000E7846" w:rsidP="000E7846">
            <w:pPr>
              <w:bidi/>
              <w:rPr>
                <w:rtl/>
              </w:rPr>
            </w:pPr>
          </w:p>
          <w:p w:rsidR="000E7846" w:rsidRDefault="000E7846" w:rsidP="000E7846">
            <w:pPr>
              <w:bidi/>
            </w:pPr>
          </w:p>
        </w:tc>
        <w:tc>
          <w:tcPr>
            <w:tcW w:w="3753" w:type="dxa"/>
            <w:shd w:val="clear" w:color="auto" w:fill="auto"/>
          </w:tcPr>
          <w:p w:rsidR="0056397A" w:rsidRPr="00072A6D" w:rsidRDefault="00390A22" w:rsidP="00965357">
            <w:pPr>
              <w:bidi/>
              <w:rPr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proofErr w:type="gramStart"/>
            <w:r w:rsidRPr="00072A6D">
              <w:rPr>
                <w:rFonts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>النشاط</w:t>
            </w:r>
            <w:proofErr w:type="gramEnd"/>
            <w:r w:rsidRPr="00072A6D">
              <w:rPr>
                <w:rFonts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 1:</w:t>
            </w:r>
          </w:p>
          <w:p w:rsidR="00390A22" w:rsidRPr="00DD3ACE" w:rsidRDefault="00390A22" w:rsidP="00A4571B">
            <w:pPr>
              <w:pStyle w:val="Paragraphedeliste"/>
              <w:numPr>
                <w:ilvl w:val="0"/>
                <w:numId w:val="2"/>
              </w:numPr>
              <w:tabs>
                <w:tab w:val="right" w:pos="268"/>
              </w:tabs>
              <w:bidi/>
              <w:rPr>
                <w:color w:val="00B050"/>
                <w:sz w:val="28"/>
                <w:szCs w:val="28"/>
                <w:u w:val="single"/>
                <w:rtl/>
              </w:rPr>
            </w:pPr>
            <w:r w:rsidRPr="00DD3ACE">
              <w:rPr>
                <w:rFonts w:hint="cs"/>
                <w:sz w:val="28"/>
                <w:szCs w:val="28"/>
                <w:rtl/>
              </w:rPr>
              <w:t>جد نواتج المجاميع الآتية ثم مثلها ببطاقات</w:t>
            </w:r>
            <w:r w:rsidR="00817D16" w:rsidRPr="00DD3ACE">
              <w:rPr>
                <w:rFonts w:hint="cs"/>
                <w:sz w:val="28"/>
                <w:szCs w:val="28"/>
                <w:rtl/>
              </w:rPr>
              <w:t>.</w:t>
            </w:r>
            <w:r w:rsidRPr="00DD3ACE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390A22" w:rsidRPr="00DD3ACE" w:rsidRDefault="00B363E7" w:rsidP="00390A22">
            <w:pPr>
              <w:bidi/>
              <w:rPr>
                <w:b/>
                <w:bCs/>
                <w:color w:val="00B050"/>
                <w:sz w:val="28"/>
                <w:szCs w:val="28"/>
                <w:u w:val="single"/>
                <w:rtl/>
              </w:rPr>
            </w:pPr>
            <w:r w:rsidRPr="00B363E7">
              <w:rPr>
                <w:noProof/>
                <w:color w:val="FFC000"/>
                <w:sz w:val="28"/>
                <w:szCs w:val="28"/>
                <w:u w:val="single"/>
                <w:rtl/>
                <w:lang w:eastAsia="fr-FR"/>
              </w:rPr>
              <w:pict>
                <v:group id="_x0000_s1072" style="position:absolute;left:0;text-align:left;margin-left:52.3pt;margin-top:53.75pt;width:99.1pt;height:11.35pt;rotation:90;z-index:251673600" coordorigin="3292,11961" coordsize="2270,227">
                  <v:rect id="_x0000_s1073" style="position:absolute;left:5335;top:11961;width:227;height:227" fillcolor="#f79646 [3209]" strokecolor="#f2f2f2 [3041]" strokeweight="3pt">
                    <v:shadow on="t" type="perspective" color="#974706 [1609]" opacity=".5" offset="1pt" offset2="-1pt"/>
                  </v:rect>
                  <v:rect id="_x0000_s1074" style="position:absolute;left:5108;top:11961;width:227;height:227" fillcolor="#f79646 [3209]" strokecolor="#f2f2f2 [3041]" strokeweight="3pt">
                    <v:shadow on="t" type="perspective" color="#974706 [1609]" opacity=".5" offset="1pt" offset2="-1pt"/>
                  </v:rect>
                  <v:rect id="_x0000_s1075" style="position:absolute;left:4881;top:11961;width:227;height:227" fillcolor="#f79646 [3209]" strokecolor="#f2f2f2 [3041]" strokeweight="3pt">
                    <v:shadow on="t" type="perspective" color="#974706 [1609]" opacity=".5" offset="1pt" offset2="-1pt"/>
                  </v:rect>
                  <v:rect id="_x0000_s1076" style="position:absolute;left:4654;top:11961;width:227;height:227" fillcolor="#f79646 [3209]" strokecolor="#f2f2f2 [3041]" strokeweight="3pt">
                    <v:shadow on="t" type="perspective" color="#974706 [1609]" opacity=".5" offset="1pt" offset2="-1pt"/>
                  </v:rect>
                  <v:rect id="_x0000_s1077" style="position:absolute;left:4427;top:11961;width:227;height:227" fillcolor="#f79646 [3209]" strokecolor="#f2f2f2 [3041]" strokeweight="3pt">
                    <v:shadow on="t" type="perspective" color="#974706 [1609]" opacity=".5" offset="1pt" offset2="-1pt"/>
                  </v:rect>
                  <v:rect id="_x0000_s1078" style="position:absolute;left:4200;top:11961;width:227;height:227" fillcolor="#f79646 [3209]" strokecolor="#f2f2f2 [3041]" strokeweight="3pt">
                    <v:shadow on="t" type="perspective" color="#974706 [1609]" opacity=".5" offset="1pt" offset2="-1pt"/>
                  </v:rect>
                  <v:rect id="_x0000_s1079" style="position:absolute;left:3973;top:11961;width:227;height:227" fillcolor="#f79646 [3209]" strokecolor="#f2f2f2 [3041]" strokeweight="3pt">
                    <v:shadow on="t" type="perspective" color="#974706 [1609]" opacity=".5" offset="1pt" offset2="-1pt"/>
                  </v:rect>
                  <v:rect id="_x0000_s1080" style="position:absolute;left:3746;top:11961;width:227;height:227" fillcolor="#f79646 [3209]" strokecolor="#f2f2f2 [3041]" strokeweight="3pt">
                    <v:shadow on="t" type="perspective" color="#974706 [1609]" opacity=".5" offset="1pt" offset2="-1pt"/>
                  </v:rect>
                  <v:rect id="_x0000_s1081" style="position:absolute;left:3519;top:11961;width:227;height:227" fillcolor="#f79646 [3209]" strokecolor="#f2f2f2 [3041]" strokeweight="3pt">
                    <v:shadow on="t" type="perspective" color="#974706 [1609]" opacity=".5" offset="1pt" offset2="-1pt"/>
                  </v:rect>
                  <v:rect id="_x0000_s1082" style="position:absolute;left:3292;top:11961;width:227;height:227" fillcolor="#f79646 [3209]" strokecolor="#f2f2f2 [3041]" strokeweight="3pt">
                    <v:shadow on="t" type="perspective" color="#974706 [1609]" opacity=".5" offset="1pt" offset2="-1pt"/>
                  </v:rect>
                </v:group>
              </w:pict>
            </w:r>
            <w:r w:rsidR="00DD3ACE" w:rsidRPr="00DD3ACE">
              <w:rPr>
                <w:rFonts w:hint="cs"/>
                <w:b/>
                <w:bCs/>
                <w:color w:val="00B050"/>
                <w:sz w:val="28"/>
                <w:szCs w:val="28"/>
                <w:u w:val="single"/>
                <w:rtl/>
              </w:rPr>
              <w:t xml:space="preserve"> </w:t>
            </w:r>
          </w:p>
          <w:p w:rsidR="00390A22" w:rsidRPr="00DD3ACE" w:rsidRDefault="00390A22" w:rsidP="00390A22">
            <w:pPr>
              <w:bidi/>
              <w:rPr>
                <w:color w:val="00B050"/>
                <w:sz w:val="28"/>
                <w:szCs w:val="28"/>
                <w:u w:val="single"/>
                <w:rtl/>
              </w:rPr>
            </w:pPr>
          </w:p>
          <w:p w:rsidR="000E7846" w:rsidRPr="00DD3ACE" w:rsidRDefault="000E7846" w:rsidP="000E7846">
            <w:pPr>
              <w:rPr>
                <w:sz w:val="28"/>
                <w:szCs w:val="28"/>
              </w:rPr>
            </w:pPr>
            <w:r w:rsidRPr="00DD3ACE">
              <w:rPr>
                <w:sz w:val="28"/>
                <w:szCs w:val="28"/>
              </w:rPr>
              <w:t>44 + 8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  <w:r w:rsidRPr="00DD3ACE">
              <w:rPr>
                <w:sz w:val="28"/>
                <w:szCs w:val="28"/>
              </w:rPr>
              <w:t xml:space="preserve"> =</w:t>
            </w:r>
          </w:p>
          <w:p w:rsidR="00390A22" w:rsidRPr="00DD3ACE" w:rsidRDefault="00B363E7" w:rsidP="00817D16">
            <w:pPr>
              <w:rPr>
                <w:sz w:val="28"/>
                <w:szCs w:val="28"/>
              </w:rPr>
            </w:pPr>
            <w:r w:rsidRPr="00B363E7">
              <w:rPr>
                <w:noProof/>
                <w:color w:val="0070C0"/>
                <w:sz w:val="28"/>
                <w:szCs w:val="28"/>
                <w:u w:val="single"/>
                <w:lang w:eastAsia="fr-FR"/>
              </w:rPr>
              <w:pict>
                <v:rect id="_x0000_s1083" style="position:absolute;margin-left:124.9pt;margin-top:12.75pt;width:11.35pt;height:11.35pt;z-index:251674624" fillcolor="#f79646 [3209]" strokecolor="#f2f2f2 [3041]" strokeweight="3pt">
                  <v:shadow on="t" type="perspective" color="#974706 [1609]" opacity=".5" offset="1pt" offset2="-1pt"/>
                </v:rect>
              </w:pict>
            </w:r>
            <w:r w:rsidR="00390A22" w:rsidRPr="00DD3ACE">
              <w:rPr>
                <w:sz w:val="28"/>
                <w:szCs w:val="28"/>
              </w:rPr>
              <w:t>27 + 56 =</w:t>
            </w:r>
          </w:p>
          <w:p w:rsidR="00390A22" w:rsidRPr="00DD3ACE" w:rsidRDefault="00390A22" w:rsidP="00817D16">
            <w:pPr>
              <w:rPr>
                <w:sz w:val="28"/>
                <w:szCs w:val="28"/>
              </w:rPr>
            </w:pPr>
            <w:r w:rsidRPr="00DD3ACE">
              <w:rPr>
                <w:sz w:val="28"/>
                <w:szCs w:val="28"/>
              </w:rPr>
              <w:t>103 + 49 =</w:t>
            </w:r>
          </w:p>
          <w:p w:rsidR="00390A22" w:rsidRPr="00DD3ACE" w:rsidRDefault="00390A22" w:rsidP="00390A22">
            <w:pPr>
              <w:rPr>
                <w:sz w:val="28"/>
                <w:szCs w:val="28"/>
              </w:rPr>
            </w:pPr>
          </w:p>
          <w:p w:rsidR="00390A22" w:rsidRDefault="00390A22" w:rsidP="00390A22">
            <w:pPr>
              <w:bidi/>
              <w:rPr>
                <w:sz w:val="28"/>
                <w:szCs w:val="28"/>
                <w:rtl/>
              </w:rPr>
            </w:pPr>
          </w:p>
          <w:p w:rsidR="00DD3ACE" w:rsidRDefault="00DD3ACE" w:rsidP="00DD3ACE">
            <w:pPr>
              <w:bidi/>
              <w:rPr>
                <w:sz w:val="28"/>
                <w:szCs w:val="28"/>
                <w:rtl/>
              </w:rPr>
            </w:pPr>
          </w:p>
          <w:p w:rsidR="00DD3ACE" w:rsidRPr="00072A6D" w:rsidRDefault="00DD3ACE" w:rsidP="00DD3ACE">
            <w:pPr>
              <w:bidi/>
              <w:rPr>
                <w:b/>
                <w:bCs/>
                <w:color w:val="FFC000"/>
                <w:sz w:val="32"/>
                <w:szCs w:val="32"/>
                <w:u w:val="single"/>
              </w:rPr>
            </w:pPr>
            <w:proofErr w:type="gramStart"/>
            <w:r w:rsidRPr="00072A6D">
              <w:rPr>
                <w:rFonts w:hint="cs"/>
                <w:b/>
                <w:bCs/>
                <w:color w:val="FFC000"/>
                <w:sz w:val="32"/>
                <w:szCs w:val="32"/>
                <w:u w:val="single"/>
                <w:rtl/>
              </w:rPr>
              <w:t>النشاط</w:t>
            </w:r>
            <w:proofErr w:type="gramEnd"/>
            <w:r w:rsidRPr="00072A6D">
              <w:rPr>
                <w:rFonts w:hint="cs"/>
                <w:b/>
                <w:bCs/>
                <w:color w:val="FFC000"/>
                <w:sz w:val="32"/>
                <w:szCs w:val="32"/>
                <w:u w:val="single"/>
                <w:rtl/>
              </w:rPr>
              <w:t xml:space="preserve"> 2:</w:t>
            </w:r>
          </w:p>
          <w:p w:rsidR="00DD3ACE" w:rsidRDefault="000D28F8" w:rsidP="00DD3ACE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أنجز </w:t>
            </w:r>
            <w:r w:rsidR="00DD3ACE">
              <w:rPr>
                <w:rFonts w:hint="cs"/>
                <w:sz w:val="28"/>
                <w:szCs w:val="28"/>
                <w:rtl/>
                <w:lang w:bidi="ar-DZ"/>
              </w:rPr>
              <w:t>عمليات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القسمة التالية عموديا:</w:t>
            </w:r>
          </w:p>
          <w:p w:rsidR="000D28F8" w:rsidRPr="00913B4A" w:rsidRDefault="000D28F8" w:rsidP="000D28F8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130 ÷10 =</m:t>
                </m:r>
              </m:oMath>
            </m:oMathPara>
          </w:p>
          <w:p w:rsidR="00DD3ACE" w:rsidRDefault="00DD3ACE" w:rsidP="00DD3ACE">
            <w:pPr>
              <w:rPr>
                <w:rFonts w:eastAsiaTheme="minorEastAsi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83 ÷10 =</m:t>
                </m:r>
              </m:oMath>
            </m:oMathPara>
          </w:p>
          <w:p w:rsidR="00DD3ACE" w:rsidRDefault="00DD3ACE" w:rsidP="00DD3ACE">
            <w:pPr>
              <w:rPr>
                <w:rFonts w:eastAsiaTheme="minorEastAsi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152 ÷10=</m:t>
                </m:r>
              </m:oMath>
            </m:oMathPara>
          </w:p>
          <w:p w:rsidR="008173A7" w:rsidRDefault="008173A7" w:rsidP="00DD3ACE">
            <w:pPr>
              <w:rPr>
                <w:rFonts w:eastAsiaTheme="minorEastAsia"/>
                <w:sz w:val="28"/>
                <w:szCs w:val="28"/>
                <w:rtl/>
              </w:rPr>
            </w:pPr>
          </w:p>
          <w:p w:rsidR="008173A7" w:rsidRDefault="008173A7" w:rsidP="008173A7">
            <w:pPr>
              <w:bidi/>
              <w:rPr>
                <w:rFonts w:eastAsiaTheme="minorEastAsia"/>
                <w:sz w:val="28"/>
                <w:szCs w:val="28"/>
                <w:rtl/>
              </w:rPr>
            </w:pPr>
          </w:p>
          <w:p w:rsidR="000E7846" w:rsidRDefault="000E7846" w:rsidP="002B6F6A">
            <w:pPr>
              <w:bidi/>
              <w:rPr>
                <w:rFonts w:eastAsiaTheme="minorEastAsia"/>
                <w:sz w:val="28"/>
                <w:szCs w:val="28"/>
                <w:rtl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</w:p>
          <w:p w:rsidR="000E7846" w:rsidRDefault="000E7846" w:rsidP="000E7846">
            <w:pPr>
              <w:bidi/>
              <w:rPr>
                <w:rFonts w:eastAsiaTheme="minorEastAsia"/>
                <w:sz w:val="28"/>
                <w:szCs w:val="28"/>
                <w:rtl/>
              </w:rPr>
            </w:pPr>
          </w:p>
          <w:p w:rsidR="00D35175" w:rsidRDefault="00D35175" w:rsidP="00D35175">
            <w:pPr>
              <w:bidi/>
              <w:rPr>
                <w:b/>
                <w:bCs/>
                <w:color w:val="FFC000"/>
                <w:sz w:val="32"/>
                <w:szCs w:val="32"/>
                <w:u w:val="single"/>
                <w:rtl/>
              </w:rPr>
            </w:pPr>
            <w:proofErr w:type="gramStart"/>
            <w:r w:rsidRPr="00072A6D">
              <w:rPr>
                <w:rFonts w:hint="cs"/>
                <w:b/>
                <w:bCs/>
                <w:color w:val="FFC000"/>
                <w:sz w:val="32"/>
                <w:szCs w:val="32"/>
                <w:u w:val="single"/>
                <w:rtl/>
              </w:rPr>
              <w:t>النشاط</w:t>
            </w:r>
            <w:proofErr w:type="gramEnd"/>
            <w:r w:rsidRPr="00072A6D">
              <w:rPr>
                <w:rFonts w:hint="cs"/>
                <w:b/>
                <w:bCs/>
                <w:color w:val="FFC000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C000"/>
                <w:sz w:val="32"/>
                <w:szCs w:val="32"/>
                <w:u w:val="single"/>
                <w:rtl/>
              </w:rPr>
              <w:t>3</w:t>
            </w:r>
            <w:r w:rsidRPr="00072A6D">
              <w:rPr>
                <w:rFonts w:hint="cs"/>
                <w:b/>
                <w:bCs/>
                <w:color w:val="FFC000"/>
                <w:sz w:val="32"/>
                <w:szCs w:val="32"/>
                <w:u w:val="single"/>
                <w:rtl/>
              </w:rPr>
              <w:t>:</w:t>
            </w:r>
          </w:p>
          <w:p w:rsidR="000E7846" w:rsidRPr="00160D3E" w:rsidRDefault="000E7846" w:rsidP="000E7846">
            <w:pPr>
              <w:bidi/>
              <w:rPr>
                <w:sz w:val="28"/>
                <w:szCs w:val="28"/>
                <w:rtl/>
              </w:rPr>
            </w:pPr>
            <w:r w:rsidRPr="00160D3E">
              <w:rPr>
                <w:rFonts w:hint="cs"/>
                <w:sz w:val="28"/>
                <w:szCs w:val="28"/>
                <w:rtl/>
              </w:rPr>
              <w:t>أنجز عمليات القسمة التالية</w:t>
            </w:r>
            <w:r w:rsidR="00160D3E" w:rsidRPr="00160D3E">
              <w:rPr>
                <w:rFonts w:hint="cs"/>
                <w:sz w:val="28"/>
                <w:szCs w:val="28"/>
                <w:rtl/>
              </w:rPr>
              <w:t>:</w:t>
            </w:r>
          </w:p>
          <w:p w:rsidR="000E7846" w:rsidRPr="000E7846" w:rsidRDefault="000E7846" w:rsidP="000E7846">
            <w:pPr>
              <w:bidi/>
              <w:rPr>
                <w:sz w:val="24"/>
                <w:szCs w:val="24"/>
                <w:rtl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Ind w:w="1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8"/>
              <w:gridCol w:w="500"/>
            </w:tblGrid>
            <w:tr w:rsidR="00D06A86" w:rsidTr="00552B76">
              <w:trPr>
                <w:jc w:val="center"/>
              </w:trPr>
              <w:tc>
                <w:tcPr>
                  <w:tcW w:w="358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D06A86" w:rsidRDefault="00D06A86" w:rsidP="00D06A86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  <w:r>
                    <w:rPr>
                      <w:rFonts w:eastAsiaTheme="minorEastAsia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left w:val="single" w:sz="18" w:space="0" w:color="auto"/>
                  </w:tcBorders>
                </w:tcPr>
                <w:p w:rsidR="00D06A86" w:rsidRDefault="00D06A86" w:rsidP="00D06A86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  <w:r>
                    <w:rPr>
                      <w:rFonts w:eastAsiaTheme="minorEastAsia" w:hint="cs"/>
                      <w:sz w:val="28"/>
                      <w:szCs w:val="28"/>
                      <w:rtl/>
                    </w:rPr>
                    <w:t>36</w:t>
                  </w:r>
                </w:p>
              </w:tc>
            </w:tr>
            <w:tr w:rsidR="00D06A86" w:rsidTr="00552B76">
              <w:trPr>
                <w:trHeight w:val="551"/>
                <w:jc w:val="center"/>
              </w:trPr>
              <w:tc>
                <w:tcPr>
                  <w:tcW w:w="358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D06A86" w:rsidRDefault="00D06A86" w:rsidP="00D06A86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00" w:type="dxa"/>
                  <w:tcBorders>
                    <w:left w:val="single" w:sz="18" w:space="0" w:color="auto"/>
                  </w:tcBorders>
                </w:tcPr>
                <w:p w:rsidR="00D06A86" w:rsidRDefault="00D06A86" w:rsidP="00D06A86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35175" w:rsidRDefault="00D35175" w:rsidP="00D06A86">
            <w:pPr>
              <w:bidi/>
              <w:jc w:val="right"/>
              <w:rPr>
                <w:rFonts w:eastAsiaTheme="minorEastAsia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702" w:type="dxa"/>
              <w:jc w:val="center"/>
              <w:tblInd w:w="2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8"/>
              <w:gridCol w:w="642"/>
            </w:tblGrid>
            <w:tr w:rsidR="00607EAE" w:rsidTr="00552B76">
              <w:trPr>
                <w:jc w:val="center"/>
              </w:trPr>
              <w:tc>
                <w:tcPr>
                  <w:tcW w:w="324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607EAE" w:rsidRDefault="00607EAE" w:rsidP="00607EAE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  <w:r>
                    <w:rPr>
                      <w:rFonts w:eastAsiaTheme="minorEastAsia" w:hint="cs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378" w:type="dxa"/>
                  <w:tcBorders>
                    <w:left w:val="single" w:sz="18" w:space="0" w:color="auto"/>
                  </w:tcBorders>
                </w:tcPr>
                <w:p w:rsidR="00607EAE" w:rsidRDefault="000E7846" w:rsidP="00607EAE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  <w:r>
                    <w:rPr>
                      <w:rFonts w:eastAsiaTheme="minorEastAsia" w:hint="cs"/>
                      <w:sz w:val="28"/>
                      <w:szCs w:val="28"/>
                      <w:rtl/>
                    </w:rPr>
                    <w:t>7</w:t>
                  </w:r>
                  <w:r w:rsidR="00607EAE">
                    <w:rPr>
                      <w:rFonts w:eastAsiaTheme="minorEastAsia" w:hint="cs"/>
                      <w:sz w:val="28"/>
                      <w:szCs w:val="28"/>
                      <w:rtl/>
                    </w:rPr>
                    <w:t>21</w:t>
                  </w:r>
                </w:p>
              </w:tc>
            </w:tr>
            <w:tr w:rsidR="00607EAE" w:rsidTr="00552B76">
              <w:trPr>
                <w:trHeight w:val="492"/>
                <w:jc w:val="center"/>
              </w:trPr>
              <w:tc>
                <w:tcPr>
                  <w:tcW w:w="324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607EAE" w:rsidRDefault="00607EAE" w:rsidP="00607EAE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left w:val="single" w:sz="18" w:space="0" w:color="auto"/>
                  </w:tcBorders>
                </w:tcPr>
                <w:p w:rsidR="00607EAE" w:rsidRDefault="00607EAE" w:rsidP="00607EAE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07EAE" w:rsidRDefault="00607EAE" w:rsidP="00607EAE">
            <w:pPr>
              <w:bidi/>
              <w:jc w:val="right"/>
              <w:rPr>
                <w:rFonts w:eastAsiaTheme="minorEastAsia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771" w:type="dxa"/>
              <w:jc w:val="center"/>
              <w:tblInd w:w="23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8"/>
              <w:gridCol w:w="642"/>
            </w:tblGrid>
            <w:tr w:rsidR="00607EAE" w:rsidTr="00552B76">
              <w:trPr>
                <w:jc w:val="center"/>
              </w:trPr>
              <w:tc>
                <w:tcPr>
                  <w:tcW w:w="330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607EAE" w:rsidRDefault="00607EAE" w:rsidP="00965357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  <w:r>
                    <w:rPr>
                      <w:rFonts w:eastAsiaTheme="minorEastAsia"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441" w:type="dxa"/>
                  <w:tcBorders>
                    <w:left w:val="single" w:sz="18" w:space="0" w:color="auto"/>
                  </w:tcBorders>
                </w:tcPr>
                <w:p w:rsidR="00607EAE" w:rsidRDefault="00607EAE" w:rsidP="00965357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  <w:r>
                    <w:rPr>
                      <w:rFonts w:eastAsiaTheme="minorEastAsia" w:hint="cs"/>
                      <w:sz w:val="28"/>
                      <w:szCs w:val="28"/>
                      <w:rtl/>
                    </w:rPr>
                    <w:t>480</w:t>
                  </w:r>
                </w:p>
              </w:tc>
            </w:tr>
            <w:tr w:rsidR="00607EAE" w:rsidTr="00552B76">
              <w:trPr>
                <w:trHeight w:val="492"/>
                <w:jc w:val="center"/>
              </w:trPr>
              <w:tc>
                <w:tcPr>
                  <w:tcW w:w="330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607EAE" w:rsidRDefault="00607EAE" w:rsidP="00965357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41" w:type="dxa"/>
                  <w:tcBorders>
                    <w:left w:val="single" w:sz="18" w:space="0" w:color="auto"/>
                  </w:tcBorders>
                </w:tcPr>
                <w:p w:rsidR="00607EAE" w:rsidRDefault="00607EAE" w:rsidP="00965357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607EAE" w:rsidRDefault="00607EAE" w:rsidP="00607EAE">
            <w:pPr>
              <w:bidi/>
              <w:jc w:val="right"/>
              <w:rPr>
                <w:rFonts w:eastAsiaTheme="minorEastAsia"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Ind w:w="1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8"/>
              <w:gridCol w:w="500"/>
            </w:tblGrid>
            <w:tr w:rsidR="000E7846" w:rsidTr="00552B76">
              <w:trPr>
                <w:jc w:val="center"/>
              </w:trPr>
              <w:tc>
                <w:tcPr>
                  <w:tcW w:w="236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:rsidR="000E7846" w:rsidRDefault="000E7846" w:rsidP="00965357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  <w:r>
                    <w:rPr>
                      <w:rFonts w:eastAsiaTheme="minorEastAsia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left w:val="single" w:sz="18" w:space="0" w:color="auto"/>
                  </w:tcBorders>
                </w:tcPr>
                <w:p w:rsidR="000E7846" w:rsidRDefault="000E7846" w:rsidP="00965357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  <w:r>
                    <w:rPr>
                      <w:rFonts w:eastAsiaTheme="minorEastAsia" w:hint="cs"/>
                      <w:sz w:val="28"/>
                      <w:szCs w:val="28"/>
                      <w:rtl/>
                    </w:rPr>
                    <w:t>72</w:t>
                  </w:r>
                </w:p>
              </w:tc>
            </w:tr>
            <w:tr w:rsidR="000E7846" w:rsidTr="00552B76">
              <w:trPr>
                <w:trHeight w:val="551"/>
                <w:jc w:val="center"/>
              </w:trPr>
              <w:tc>
                <w:tcPr>
                  <w:tcW w:w="236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:rsidR="000E7846" w:rsidRDefault="000E7846" w:rsidP="00965357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18" w:space="0" w:color="auto"/>
                  </w:tcBorders>
                </w:tcPr>
                <w:p w:rsidR="000E7846" w:rsidRDefault="000E7846" w:rsidP="00965357">
                  <w:pPr>
                    <w:bidi/>
                    <w:jc w:val="right"/>
                    <w:rPr>
                      <w:rFonts w:eastAsiaTheme="minorEastAsia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E7846" w:rsidRPr="00DD3ACE" w:rsidRDefault="000E7846" w:rsidP="00BA3756">
            <w:pPr>
              <w:bidi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05" w:type="dxa"/>
          </w:tcPr>
          <w:p w:rsidR="0056397A" w:rsidRDefault="0056397A" w:rsidP="00DD3ACE">
            <w:pPr>
              <w:pStyle w:val="Paragraphedeliste"/>
              <w:numPr>
                <w:ilvl w:val="0"/>
                <w:numId w:val="2"/>
              </w:numPr>
              <w:bidi/>
              <w:ind w:left="176" w:hanging="176"/>
              <w:jc w:val="both"/>
              <w:rPr>
                <w:sz w:val="28"/>
                <w:szCs w:val="28"/>
              </w:rPr>
            </w:pPr>
            <w:r w:rsidRPr="00494E9A">
              <w:rPr>
                <w:rFonts w:hint="cs"/>
                <w:sz w:val="28"/>
                <w:szCs w:val="28"/>
                <w:rtl/>
              </w:rPr>
              <w:t>التعود على كتابة الأعداد انطلاقا من مرتبة الوحدات إلا في</w:t>
            </w:r>
            <w:r w:rsidR="00494E9A" w:rsidRPr="00494E9A">
              <w:rPr>
                <w:rFonts w:hint="cs"/>
                <w:sz w:val="28"/>
                <w:szCs w:val="28"/>
                <w:rtl/>
              </w:rPr>
              <w:t xml:space="preserve"> ناتج</w:t>
            </w:r>
            <w:r w:rsidRPr="00494E9A">
              <w:rPr>
                <w:rFonts w:hint="cs"/>
                <w:sz w:val="28"/>
                <w:szCs w:val="28"/>
                <w:rtl/>
              </w:rPr>
              <w:t xml:space="preserve"> القسمة </w:t>
            </w:r>
            <w:r w:rsidR="00494E9A" w:rsidRPr="00494E9A">
              <w:rPr>
                <w:rFonts w:hint="cs"/>
                <w:sz w:val="28"/>
                <w:szCs w:val="28"/>
                <w:rtl/>
              </w:rPr>
              <w:t xml:space="preserve">الإقليدية فإنه يكتب </w:t>
            </w:r>
            <w:r w:rsidR="00494E9A">
              <w:rPr>
                <w:rFonts w:hint="cs"/>
                <w:sz w:val="28"/>
                <w:szCs w:val="28"/>
                <w:rtl/>
              </w:rPr>
              <w:t xml:space="preserve">بداية </w:t>
            </w:r>
            <w:r w:rsidR="00494E9A" w:rsidRPr="00494E9A">
              <w:rPr>
                <w:rFonts w:hint="cs"/>
                <w:sz w:val="28"/>
                <w:szCs w:val="28"/>
                <w:rtl/>
              </w:rPr>
              <w:t>من أعلى رتبة إلى أدناها</w:t>
            </w:r>
            <w:r w:rsidR="00390A22">
              <w:rPr>
                <w:rFonts w:hint="cs"/>
                <w:sz w:val="28"/>
                <w:szCs w:val="28"/>
                <w:rtl/>
              </w:rPr>
              <w:t>.</w:t>
            </w:r>
          </w:p>
          <w:p w:rsidR="00973706" w:rsidRPr="00494E9A" w:rsidRDefault="00973706" w:rsidP="00973706">
            <w:pPr>
              <w:pStyle w:val="Paragraphedeliste"/>
              <w:bidi/>
              <w:ind w:left="176"/>
              <w:jc w:val="both"/>
              <w:rPr>
                <w:sz w:val="28"/>
                <w:szCs w:val="28"/>
                <w:rtl/>
              </w:rPr>
            </w:pPr>
          </w:p>
          <w:p w:rsidR="00973706" w:rsidRPr="00973706" w:rsidRDefault="00494E9A" w:rsidP="00973706">
            <w:pPr>
              <w:pStyle w:val="Paragraphedeliste"/>
              <w:numPr>
                <w:ilvl w:val="0"/>
                <w:numId w:val="2"/>
              </w:numPr>
              <w:bidi/>
              <w:ind w:left="176" w:hanging="176"/>
              <w:rPr>
                <w:sz w:val="28"/>
                <w:szCs w:val="28"/>
                <w:rtl/>
              </w:rPr>
            </w:pPr>
            <w:r w:rsidRPr="00494E9A">
              <w:rPr>
                <w:rFonts w:hint="cs"/>
                <w:sz w:val="28"/>
                <w:szCs w:val="28"/>
                <w:rtl/>
              </w:rPr>
              <w:t>الخلط بين مراتب العدد أثناء كتابة الحاصل</w:t>
            </w:r>
            <w:r w:rsidR="00973706">
              <w:rPr>
                <w:rFonts w:hint="cs"/>
                <w:sz w:val="28"/>
                <w:szCs w:val="28"/>
                <w:rtl/>
              </w:rPr>
              <w:t>.</w:t>
            </w:r>
          </w:p>
          <w:p w:rsidR="00973706" w:rsidRDefault="00973706" w:rsidP="00973706">
            <w:pPr>
              <w:pStyle w:val="Paragraphedeliste"/>
              <w:bidi/>
              <w:ind w:left="176"/>
              <w:rPr>
                <w:sz w:val="28"/>
                <w:szCs w:val="28"/>
              </w:rPr>
            </w:pPr>
          </w:p>
          <w:p w:rsidR="00494E9A" w:rsidRDefault="002B6F6A" w:rsidP="000E7846">
            <w:pPr>
              <w:pStyle w:val="Paragraphedeliste"/>
              <w:numPr>
                <w:ilvl w:val="0"/>
                <w:numId w:val="2"/>
              </w:numPr>
              <w:bidi/>
              <w:ind w:left="176" w:hanging="17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واصل</w:t>
            </w:r>
            <w:r w:rsidR="00494E9A">
              <w:rPr>
                <w:rFonts w:hint="cs"/>
                <w:sz w:val="28"/>
                <w:szCs w:val="28"/>
                <w:rtl/>
              </w:rPr>
              <w:t xml:space="preserve"> قسمة 0</w:t>
            </w:r>
            <w:r w:rsidR="00390A22">
              <w:rPr>
                <w:rFonts w:hint="cs"/>
                <w:sz w:val="28"/>
                <w:szCs w:val="28"/>
                <w:rtl/>
              </w:rPr>
              <w:t xml:space="preserve"> (الباقي) </w:t>
            </w:r>
            <w:r w:rsidR="00494E9A">
              <w:rPr>
                <w:rFonts w:hint="cs"/>
                <w:sz w:val="28"/>
                <w:szCs w:val="28"/>
                <w:rtl/>
              </w:rPr>
              <w:t xml:space="preserve">على </w:t>
            </w:r>
            <w:r w:rsidR="00390A22">
              <w:rPr>
                <w:rFonts w:hint="cs"/>
                <w:sz w:val="28"/>
                <w:szCs w:val="28"/>
                <w:rtl/>
              </w:rPr>
              <w:t>3 (</w:t>
            </w:r>
            <w:r w:rsidR="00494E9A">
              <w:rPr>
                <w:rFonts w:hint="cs"/>
                <w:sz w:val="28"/>
                <w:szCs w:val="28"/>
                <w:rtl/>
              </w:rPr>
              <w:t>القاسم</w:t>
            </w:r>
            <w:r w:rsidR="00390A22">
              <w:rPr>
                <w:rFonts w:hint="cs"/>
                <w:sz w:val="28"/>
                <w:szCs w:val="28"/>
                <w:rtl/>
              </w:rPr>
              <w:t>)</w:t>
            </w:r>
            <w:r w:rsidR="00DD3ACE">
              <w:rPr>
                <w:rFonts w:hint="cs"/>
                <w:sz w:val="28"/>
                <w:szCs w:val="28"/>
                <w:rtl/>
              </w:rPr>
              <w:t>.</w:t>
            </w:r>
            <w:r w:rsidR="00390A22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73706" w:rsidRDefault="00973706" w:rsidP="00973706">
            <w:pPr>
              <w:pStyle w:val="Paragraphedeliste"/>
              <w:bidi/>
              <w:ind w:left="176"/>
              <w:rPr>
                <w:sz w:val="28"/>
                <w:szCs w:val="28"/>
              </w:rPr>
            </w:pPr>
          </w:p>
          <w:p w:rsidR="00390A22" w:rsidRPr="00494E9A" w:rsidRDefault="00390A22" w:rsidP="00DD3ACE">
            <w:pPr>
              <w:pStyle w:val="Paragraphedeliste"/>
              <w:numPr>
                <w:ilvl w:val="0"/>
                <w:numId w:val="2"/>
              </w:numPr>
              <w:bidi/>
              <w:ind w:left="176" w:hanging="176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انطلاقا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من معرفته أن الصفر ليس له معنى</w:t>
            </w:r>
            <w:r w:rsidR="00D35175">
              <w:rPr>
                <w:rFonts w:hint="cs"/>
                <w:sz w:val="28"/>
                <w:szCs w:val="28"/>
                <w:rtl/>
              </w:rPr>
              <w:t xml:space="preserve"> على</w:t>
            </w:r>
            <w:r>
              <w:rPr>
                <w:rFonts w:hint="cs"/>
                <w:sz w:val="28"/>
                <w:szCs w:val="28"/>
                <w:rtl/>
              </w:rPr>
              <w:t xml:space="preserve"> يسار العدد فكتبه على يمينه.</w:t>
            </w:r>
          </w:p>
        </w:tc>
        <w:tc>
          <w:tcPr>
            <w:tcW w:w="1998" w:type="dxa"/>
          </w:tcPr>
          <w:p w:rsidR="0056397A" w:rsidRPr="00494E9A" w:rsidRDefault="0056397A" w:rsidP="00494E9A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72 ÷3 =420</m:t>
                </m:r>
              </m:oMath>
            </m:oMathPara>
          </w:p>
          <w:p w:rsidR="0056397A" w:rsidRDefault="000D28F8" w:rsidP="00965357">
            <w:pPr>
              <w:tabs>
                <w:tab w:val="left" w:pos="700"/>
                <w:tab w:val="center" w:pos="992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0D28F8" w:rsidRPr="00A50758" w:rsidRDefault="000D28F8" w:rsidP="000D28F8">
            <w:pPr>
              <w:tabs>
                <w:tab w:val="left" w:pos="700"/>
                <w:tab w:val="center" w:pos="992"/>
              </w:tabs>
              <w:bidi/>
              <w:rPr>
                <w:sz w:val="32"/>
                <w:szCs w:val="32"/>
              </w:rPr>
            </w:pPr>
          </w:p>
        </w:tc>
      </w:tr>
    </w:tbl>
    <w:p w:rsidR="0056397A" w:rsidRDefault="0056397A" w:rsidP="007C37A1">
      <w:pPr>
        <w:bidi/>
      </w:pPr>
    </w:p>
    <w:sectPr w:rsidR="0056397A" w:rsidSect="00CF43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027"/>
    <w:multiLevelType w:val="hybridMultilevel"/>
    <w:tmpl w:val="DBF272A6"/>
    <w:lvl w:ilvl="0" w:tplc="1C986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5B20"/>
    <w:multiLevelType w:val="hybridMultilevel"/>
    <w:tmpl w:val="3D58EC58"/>
    <w:lvl w:ilvl="0" w:tplc="74B4B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D44EE"/>
    <w:multiLevelType w:val="hybridMultilevel"/>
    <w:tmpl w:val="DE2AA5F6"/>
    <w:lvl w:ilvl="0" w:tplc="BFD4B7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F4256"/>
    <w:multiLevelType w:val="hybridMultilevel"/>
    <w:tmpl w:val="82C8CA36"/>
    <w:lvl w:ilvl="0" w:tplc="25D6E9F2">
      <w:start w:val="13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7764783C"/>
    <w:multiLevelType w:val="hybridMultilevel"/>
    <w:tmpl w:val="9F3644FC"/>
    <w:lvl w:ilvl="0" w:tplc="DD7467C8">
      <w:start w:val="27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cs"/>
        <w:color w:val="auto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A6814"/>
    <w:rsid w:val="00003DBC"/>
    <w:rsid w:val="0001181C"/>
    <w:rsid w:val="00015515"/>
    <w:rsid w:val="000160E3"/>
    <w:rsid w:val="00043D6D"/>
    <w:rsid w:val="00044691"/>
    <w:rsid w:val="00051BD0"/>
    <w:rsid w:val="00053574"/>
    <w:rsid w:val="0005416C"/>
    <w:rsid w:val="000679F6"/>
    <w:rsid w:val="00072A6D"/>
    <w:rsid w:val="000814BB"/>
    <w:rsid w:val="00082C70"/>
    <w:rsid w:val="00091B1F"/>
    <w:rsid w:val="0009330B"/>
    <w:rsid w:val="000945E4"/>
    <w:rsid w:val="000B6896"/>
    <w:rsid w:val="000D05E1"/>
    <w:rsid w:val="000D28F8"/>
    <w:rsid w:val="000D6DF7"/>
    <w:rsid w:val="000E0906"/>
    <w:rsid w:val="000E2E82"/>
    <w:rsid w:val="000E35D4"/>
    <w:rsid w:val="000E7846"/>
    <w:rsid w:val="000F28D2"/>
    <w:rsid w:val="001027BC"/>
    <w:rsid w:val="00111341"/>
    <w:rsid w:val="00116D32"/>
    <w:rsid w:val="00126212"/>
    <w:rsid w:val="00134EC0"/>
    <w:rsid w:val="001361A9"/>
    <w:rsid w:val="00140674"/>
    <w:rsid w:val="00141482"/>
    <w:rsid w:val="00146C89"/>
    <w:rsid w:val="00155798"/>
    <w:rsid w:val="00160D3E"/>
    <w:rsid w:val="00162B56"/>
    <w:rsid w:val="001724E9"/>
    <w:rsid w:val="00173253"/>
    <w:rsid w:val="00190A5B"/>
    <w:rsid w:val="001A1D3A"/>
    <w:rsid w:val="001A4223"/>
    <w:rsid w:val="001A4D91"/>
    <w:rsid w:val="001B46BC"/>
    <w:rsid w:val="001D764D"/>
    <w:rsid w:val="001E3174"/>
    <w:rsid w:val="00203A86"/>
    <w:rsid w:val="00213124"/>
    <w:rsid w:val="0021789D"/>
    <w:rsid w:val="00233B8F"/>
    <w:rsid w:val="00256797"/>
    <w:rsid w:val="00275E30"/>
    <w:rsid w:val="002834AE"/>
    <w:rsid w:val="002838BC"/>
    <w:rsid w:val="00291788"/>
    <w:rsid w:val="002A0EDA"/>
    <w:rsid w:val="002A2971"/>
    <w:rsid w:val="002B6F6A"/>
    <w:rsid w:val="002F635B"/>
    <w:rsid w:val="00306F48"/>
    <w:rsid w:val="0031061C"/>
    <w:rsid w:val="00334778"/>
    <w:rsid w:val="003363FC"/>
    <w:rsid w:val="00364C91"/>
    <w:rsid w:val="003837AD"/>
    <w:rsid w:val="00390A22"/>
    <w:rsid w:val="003954DB"/>
    <w:rsid w:val="003A3659"/>
    <w:rsid w:val="003A7860"/>
    <w:rsid w:val="003B5889"/>
    <w:rsid w:val="003C1B91"/>
    <w:rsid w:val="003D409D"/>
    <w:rsid w:val="003E0D90"/>
    <w:rsid w:val="003E4502"/>
    <w:rsid w:val="004007DB"/>
    <w:rsid w:val="00432A41"/>
    <w:rsid w:val="004370AF"/>
    <w:rsid w:val="004623D4"/>
    <w:rsid w:val="004641C2"/>
    <w:rsid w:val="0046515C"/>
    <w:rsid w:val="00472F1A"/>
    <w:rsid w:val="00480899"/>
    <w:rsid w:val="00486B43"/>
    <w:rsid w:val="00490A65"/>
    <w:rsid w:val="00494E9A"/>
    <w:rsid w:val="004A5D8D"/>
    <w:rsid w:val="004A62F1"/>
    <w:rsid w:val="004C07F9"/>
    <w:rsid w:val="004C2A25"/>
    <w:rsid w:val="004D14CE"/>
    <w:rsid w:val="004D2478"/>
    <w:rsid w:val="004D3A86"/>
    <w:rsid w:val="004F1FC0"/>
    <w:rsid w:val="004F5664"/>
    <w:rsid w:val="00510A3E"/>
    <w:rsid w:val="00517CF4"/>
    <w:rsid w:val="00535703"/>
    <w:rsid w:val="00537DA3"/>
    <w:rsid w:val="00552B76"/>
    <w:rsid w:val="0056397A"/>
    <w:rsid w:val="00563C8F"/>
    <w:rsid w:val="00573EDE"/>
    <w:rsid w:val="0057678D"/>
    <w:rsid w:val="005777F6"/>
    <w:rsid w:val="005866A5"/>
    <w:rsid w:val="00586987"/>
    <w:rsid w:val="005A5D0E"/>
    <w:rsid w:val="005C2133"/>
    <w:rsid w:val="005C4242"/>
    <w:rsid w:val="005C4E5B"/>
    <w:rsid w:val="005D1EAD"/>
    <w:rsid w:val="005D2400"/>
    <w:rsid w:val="005D42FB"/>
    <w:rsid w:val="005E7E12"/>
    <w:rsid w:val="00602D07"/>
    <w:rsid w:val="0060332E"/>
    <w:rsid w:val="00607EAE"/>
    <w:rsid w:val="00633706"/>
    <w:rsid w:val="0064043C"/>
    <w:rsid w:val="0064724D"/>
    <w:rsid w:val="00647829"/>
    <w:rsid w:val="006520D2"/>
    <w:rsid w:val="006529AB"/>
    <w:rsid w:val="006538F6"/>
    <w:rsid w:val="00660581"/>
    <w:rsid w:val="00662136"/>
    <w:rsid w:val="00683AAA"/>
    <w:rsid w:val="00684936"/>
    <w:rsid w:val="006A0578"/>
    <w:rsid w:val="006A0B28"/>
    <w:rsid w:val="006A1AC0"/>
    <w:rsid w:val="006B228D"/>
    <w:rsid w:val="006B78E9"/>
    <w:rsid w:val="006C3377"/>
    <w:rsid w:val="007010A7"/>
    <w:rsid w:val="00706D62"/>
    <w:rsid w:val="00707231"/>
    <w:rsid w:val="007130F2"/>
    <w:rsid w:val="00713AA4"/>
    <w:rsid w:val="00713F3E"/>
    <w:rsid w:val="00714D5E"/>
    <w:rsid w:val="0073468C"/>
    <w:rsid w:val="007416D7"/>
    <w:rsid w:val="00751C2F"/>
    <w:rsid w:val="00761EC7"/>
    <w:rsid w:val="00763022"/>
    <w:rsid w:val="0077207E"/>
    <w:rsid w:val="0079097E"/>
    <w:rsid w:val="007A126A"/>
    <w:rsid w:val="007A1C0D"/>
    <w:rsid w:val="007A460C"/>
    <w:rsid w:val="007A7F35"/>
    <w:rsid w:val="007C37A1"/>
    <w:rsid w:val="007C55B4"/>
    <w:rsid w:val="007D1EE5"/>
    <w:rsid w:val="007E472A"/>
    <w:rsid w:val="0080783F"/>
    <w:rsid w:val="008112C8"/>
    <w:rsid w:val="008143DA"/>
    <w:rsid w:val="00817328"/>
    <w:rsid w:val="008173A7"/>
    <w:rsid w:val="00817D16"/>
    <w:rsid w:val="00822221"/>
    <w:rsid w:val="00835BFA"/>
    <w:rsid w:val="008378E1"/>
    <w:rsid w:val="008416DA"/>
    <w:rsid w:val="0085365C"/>
    <w:rsid w:val="00877221"/>
    <w:rsid w:val="0087742C"/>
    <w:rsid w:val="00883277"/>
    <w:rsid w:val="00892BBA"/>
    <w:rsid w:val="00897187"/>
    <w:rsid w:val="008A1DBC"/>
    <w:rsid w:val="008A3613"/>
    <w:rsid w:val="008A3CD7"/>
    <w:rsid w:val="008A4A33"/>
    <w:rsid w:val="008A7569"/>
    <w:rsid w:val="008B2D30"/>
    <w:rsid w:val="008B63CE"/>
    <w:rsid w:val="008C42BE"/>
    <w:rsid w:val="008C602F"/>
    <w:rsid w:val="008D08D9"/>
    <w:rsid w:val="008D0DA1"/>
    <w:rsid w:val="008D1E96"/>
    <w:rsid w:val="009042E3"/>
    <w:rsid w:val="009106C4"/>
    <w:rsid w:val="00913B4A"/>
    <w:rsid w:val="009203CB"/>
    <w:rsid w:val="0093493C"/>
    <w:rsid w:val="00942CCC"/>
    <w:rsid w:val="009501C4"/>
    <w:rsid w:val="009533C3"/>
    <w:rsid w:val="009565A3"/>
    <w:rsid w:val="00973706"/>
    <w:rsid w:val="009B7E4A"/>
    <w:rsid w:val="009C59C0"/>
    <w:rsid w:val="009E3BA8"/>
    <w:rsid w:val="009E59CD"/>
    <w:rsid w:val="009F659B"/>
    <w:rsid w:val="00A01082"/>
    <w:rsid w:val="00A11F53"/>
    <w:rsid w:val="00A151D5"/>
    <w:rsid w:val="00A23486"/>
    <w:rsid w:val="00A4571B"/>
    <w:rsid w:val="00A50758"/>
    <w:rsid w:val="00A73AE2"/>
    <w:rsid w:val="00A82037"/>
    <w:rsid w:val="00A93236"/>
    <w:rsid w:val="00AB20C9"/>
    <w:rsid w:val="00AC45AC"/>
    <w:rsid w:val="00AD0247"/>
    <w:rsid w:val="00AD050A"/>
    <w:rsid w:val="00AD11EA"/>
    <w:rsid w:val="00AE15DD"/>
    <w:rsid w:val="00AF57C3"/>
    <w:rsid w:val="00B10133"/>
    <w:rsid w:val="00B10901"/>
    <w:rsid w:val="00B25A37"/>
    <w:rsid w:val="00B26270"/>
    <w:rsid w:val="00B27649"/>
    <w:rsid w:val="00B363E7"/>
    <w:rsid w:val="00B40A0D"/>
    <w:rsid w:val="00B46C06"/>
    <w:rsid w:val="00B617BD"/>
    <w:rsid w:val="00B6338A"/>
    <w:rsid w:val="00B640DF"/>
    <w:rsid w:val="00B65D12"/>
    <w:rsid w:val="00B677E0"/>
    <w:rsid w:val="00B7123D"/>
    <w:rsid w:val="00B742F0"/>
    <w:rsid w:val="00B758ED"/>
    <w:rsid w:val="00BA02C7"/>
    <w:rsid w:val="00BA3756"/>
    <w:rsid w:val="00BB21B1"/>
    <w:rsid w:val="00BC1E13"/>
    <w:rsid w:val="00BC4F28"/>
    <w:rsid w:val="00BD1FCF"/>
    <w:rsid w:val="00BD20AA"/>
    <w:rsid w:val="00BD45B7"/>
    <w:rsid w:val="00BD797E"/>
    <w:rsid w:val="00C0207B"/>
    <w:rsid w:val="00C076BC"/>
    <w:rsid w:val="00C12B95"/>
    <w:rsid w:val="00C15043"/>
    <w:rsid w:val="00C207B5"/>
    <w:rsid w:val="00C25489"/>
    <w:rsid w:val="00C273DB"/>
    <w:rsid w:val="00C41CD1"/>
    <w:rsid w:val="00C4424C"/>
    <w:rsid w:val="00C52609"/>
    <w:rsid w:val="00C7773B"/>
    <w:rsid w:val="00C868DD"/>
    <w:rsid w:val="00C9664C"/>
    <w:rsid w:val="00CA3C44"/>
    <w:rsid w:val="00CC20FB"/>
    <w:rsid w:val="00CC54C0"/>
    <w:rsid w:val="00CD1BB4"/>
    <w:rsid w:val="00CE25C0"/>
    <w:rsid w:val="00CF1880"/>
    <w:rsid w:val="00CF43A5"/>
    <w:rsid w:val="00D05FA9"/>
    <w:rsid w:val="00D06A86"/>
    <w:rsid w:val="00D10403"/>
    <w:rsid w:val="00D22D23"/>
    <w:rsid w:val="00D256D3"/>
    <w:rsid w:val="00D31B6D"/>
    <w:rsid w:val="00D35175"/>
    <w:rsid w:val="00D36885"/>
    <w:rsid w:val="00D43B83"/>
    <w:rsid w:val="00D51A3F"/>
    <w:rsid w:val="00D56D54"/>
    <w:rsid w:val="00D648D6"/>
    <w:rsid w:val="00D90F06"/>
    <w:rsid w:val="00DA4B37"/>
    <w:rsid w:val="00DA6EBB"/>
    <w:rsid w:val="00DB4B9E"/>
    <w:rsid w:val="00DB61CA"/>
    <w:rsid w:val="00DD08E4"/>
    <w:rsid w:val="00DD11D2"/>
    <w:rsid w:val="00DD3ACE"/>
    <w:rsid w:val="00DF77AD"/>
    <w:rsid w:val="00E04265"/>
    <w:rsid w:val="00E151D7"/>
    <w:rsid w:val="00E20186"/>
    <w:rsid w:val="00E41702"/>
    <w:rsid w:val="00E60AA1"/>
    <w:rsid w:val="00E659A8"/>
    <w:rsid w:val="00E90F54"/>
    <w:rsid w:val="00E94FD3"/>
    <w:rsid w:val="00EA05F8"/>
    <w:rsid w:val="00EA70D3"/>
    <w:rsid w:val="00EA7734"/>
    <w:rsid w:val="00EE7358"/>
    <w:rsid w:val="00EF6993"/>
    <w:rsid w:val="00F04EB9"/>
    <w:rsid w:val="00F12FE6"/>
    <w:rsid w:val="00F23ECC"/>
    <w:rsid w:val="00F25A45"/>
    <w:rsid w:val="00F278FE"/>
    <w:rsid w:val="00F32B09"/>
    <w:rsid w:val="00F34967"/>
    <w:rsid w:val="00F37E6C"/>
    <w:rsid w:val="00F42099"/>
    <w:rsid w:val="00F454E8"/>
    <w:rsid w:val="00F61AB3"/>
    <w:rsid w:val="00F642A5"/>
    <w:rsid w:val="00F758CD"/>
    <w:rsid w:val="00FA5CEF"/>
    <w:rsid w:val="00FA6814"/>
    <w:rsid w:val="00FD0649"/>
    <w:rsid w:val="00FD5E73"/>
    <w:rsid w:val="00FE7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3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D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56D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6397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A1C2-6B97-4104-B718-2CCAA18A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INSPIRON 3520</cp:lastModifiedBy>
  <cp:revision>8</cp:revision>
  <dcterms:created xsi:type="dcterms:W3CDTF">2017-01-31T15:16:00Z</dcterms:created>
  <dcterms:modified xsi:type="dcterms:W3CDTF">2017-04-12T16:20:00Z</dcterms:modified>
</cp:coreProperties>
</file>