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1A09F" w14:textId="77777777" w:rsidR="008D6B6B" w:rsidRDefault="008D6B6B" w:rsidP="00921914">
      <w:pPr>
        <w:spacing w:line="144" w:lineRule="auto"/>
        <w:contextualSpacing/>
        <w:rPr>
          <w:rFonts w:cs="DecoType Naskh Variants"/>
          <w:b/>
          <w:bCs/>
          <w:sz w:val="40"/>
          <w:szCs w:val="40"/>
          <w:rtl/>
        </w:rPr>
      </w:pPr>
    </w:p>
    <w:p w14:paraId="21522CDB" w14:textId="08F86005" w:rsidR="00B76943" w:rsidRDefault="00B76943" w:rsidP="00B76943">
      <w:pPr>
        <w:spacing w:line="240" w:lineRule="auto"/>
        <w:contextualSpacing/>
        <w:jc w:val="center"/>
        <w:rPr>
          <w:rFonts w:cs="DecoType Naskh Variants"/>
          <w:b/>
          <w:bCs/>
          <w:sz w:val="40"/>
          <w:szCs w:val="40"/>
          <w:rtl/>
        </w:rPr>
      </w:pPr>
      <w:r>
        <w:rPr>
          <w:rFonts w:cs="DecoType Naskh Variants" w:hint="cs"/>
          <w:b/>
          <w:bCs/>
          <w:sz w:val="40"/>
          <w:szCs w:val="40"/>
          <w:rtl/>
        </w:rPr>
        <w:t xml:space="preserve">تم استحداث نموذج محضر اجتماع مجلس الإدارة </w:t>
      </w:r>
    </w:p>
    <w:p w14:paraId="47235A92" w14:textId="112CB9DC" w:rsidR="00B76943" w:rsidRDefault="00B76943" w:rsidP="00B76943">
      <w:pPr>
        <w:spacing w:line="240" w:lineRule="auto"/>
        <w:contextualSpacing/>
        <w:jc w:val="center"/>
        <w:rPr>
          <w:rFonts w:cs="DecoType Naskh Variants"/>
          <w:b/>
          <w:bCs/>
          <w:sz w:val="40"/>
          <w:szCs w:val="40"/>
          <w:rtl/>
        </w:rPr>
      </w:pPr>
      <w:r>
        <w:rPr>
          <w:rFonts w:cs="DecoType Naskh Variants" w:hint="cs"/>
          <w:b/>
          <w:bCs/>
          <w:sz w:val="40"/>
          <w:szCs w:val="40"/>
          <w:rtl/>
        </w:rPr>
        <w:t xml:space="preserve">استنادا للمادة رقم 13 و14 </w:t>
      </w:r>
      <w:r>
        <w:rPr>
          <w:rFonts w:cs="DecoType Naskh Variants" w:hint="cs"/>
          <w:b/>
          <w:bCs/>
          <w:sz w:val="40"/>
          <w:szCs w:val="40"/>
          <w:rtl/>
        </w:rPr>
        <w:t>من القواعد المنظمة للجمعيات العلمية</w:t>
      </w:r>
    </w:p>
    <w:p w14:paraId="6AB1A20F" w14:textId="5B5134BF" w:rsidR="00B76943" w:rsidRDefault="00B76943" w:rsidP="00B76943">
      <w:pPr>
        <w:spacing w:line="240" w:lineRule="auto"/>
        <w:contextualSpacing/>
        <w:jc w:val="right"/>
        <w:rPr>
          <w:rFonts w:cs="DecoType Naskh Variants"/>
          <w:b/>
          <w:bCs/>
          <w:sz w:val="40"/>
          <w:szCs w:val="40"/>
          <w:rtl/>
        </w:rPr>
      </w:pPr>
      <w:r>
        <w:rPr>
          <w:rFonts w:cs="DecoType Naskh Variants" w:hint="cs"/>
          <w:b/>
          <w:bCs/>
          <w:sz w:val="40"/>
          <w:szCs w:val="40"/>
          <w:rtl/>
        </w:rPr>
        <w:t xml:space="preserve">المادة الثالثة عشرة: </w:t>
      </w:r>
    </w:p>
    <w:p w14:paraId="55616338" w14:textId="5FE56645" w:rsidR="00B76943" w:rsidRPr="00BB2E79" w:rsidRDefault="00B76943" w:rsidP="00B76943">
      <w:pPr>
        <w:bidi/>
        <w:spacing w:line="240" w:lineRule="auto"/>
        <w:contextualSpacing/>
        <w:rPr>
          <w:rFonts w:cs="Calibri"/>
          <w:b/>
          <w:bCs/>
          <w:sz w:val="28"/>
          <w:szCs w:val="28"/>
          <w:rtl/>
        </w:rPr>
      </w:pPr>
      <w:r w:rsidRPr="00BB2E79">
        <w:rPr>
          <w:rFonts w:cs="Calibri"/>
          <w:b/>
          <w:bCs/>
          <w:sz w:val="28"/>
          <w:szCs w:val="28"/>
          <w:rtl/>
        </w:rPr>
        <w:t xml:space="preserve">اجتماعات مجلس الإدارة: </w:t>
      </w:r>
      <w:r w:rsidRPr="00BB2E79">
        <w:rPr>
          <w:rFonts w:cs="Calibri"/>
          <w:b/>
          <w:bCs/>
          <w:sz w:val="28"/>
          <w:szCs w:val="28"/>
          <w:rtl/>
        </w:rPr>
        <w:t>يعقد مجلس الإدارة اجتماعاً عادياً كل ثلاثة أشهر، ولا يكون اجتماعه صحيحاً إلا بموافقة أغلبية أعضائه، ويجوز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/>
          <w:b/>
          <w:bCs/>
          <w:sz w:val="28"/>
          <w:szCs w:val="28"/>
          <w:rtl/>
        </w:rPr>
        <w:t>له عقد اجتماعات غير عادية كلما طلب ذلك أكثر من نصف أعضائه أو خُمس عدد أعضاء الجمعية العمومية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/>
          <w:b/>
          <w:bCs/>
          <w:sz w:val="28"/>
          <w:szCs w:val="28"/>
          <w:rtl/>
        </w:rPr>
        <w:t>أو رئيس مجلس الإدارة، وفي هذه الحالة يقتصر الاجتماع على بحث الموضوعات التي عقد المجلس من أجلها،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/>
          <w:b/>
          <w:bCs/>
          <w:sz w:val="28"/>
          <w:szCs w:val="28"/>
          <w:rtl/>
        </w:rPr>
        <w:t>وتصدر قرارات مجلس الإدارة بأغلبية أصوات الحاضرين، وعند تساوي الأصوات يكون صوت رئيس المجلس مرجحاً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7E915E12" w14:textId="29D2E628" w:rsidR="00B76943" w:rsidRPr="00BB2E79" w:rsidRDefault="00B76943" w:rsidP="00B76943">
      <w:pPr>
        <w:bidi/>
        <w:spacing w:line="240" w:lineRule="auto"/>
        <w:contextualSpacing/>
        <w:rPr>
          <w:rFonts w:cs="Calibri"/>
          <w:b/>
          <w:bCs/>
          <w:sz w:val="28"/>
          <w:szCs w:val="28"/>
          <w:rtl/>
        </w:rPr>
      </w:pPr>
    </w:p>
    <w:p w14:paraId="1AD44BB3" w14:textId="5D68CA39" w:rsidR="00B76943" w:rsidRPr="00BB2E79" w:rsidRDefault="00B76943" w:rsidP="00B76943">
      <w:pPr>
        <w:bidi/>
        <w:spacing w:line="240" w:lineRule="auto"/>
        <w:contextualSpacing/>
        <w:rPr>
          <w:rFonts w:cs="Calibri"/>
          <w:b/>
          <w:bCs/>
          <w:sz w:val="28"/>
          <w:szCs w:val="28"/>
          <w:rtl/>
        </w:rPr>
      </w:pPr>
    </w:p>
    <w:p w14:paraId="0A7AEB46" w14:textId="4A2A2AA5" w:rsidR="00B76943" w:rsidRDefault="00B76943" w:rsidP="00B76943">
      <w:pPr>
        <w:bidi/>
        <w:spacing w:line="240" w:lineRule="auto"/>
        <w:contextualSpacing/>
        <w:rPr>
          <w:rFonts w:cs="DecoType Naskh Variants"/>
          <w:b/>
          <w:bCs/>
          <w:sz w:val="40"/>
          <w:szCs w:val="40"/>
          <w:rtl/>
        </w:rPr>
      </w:pPr>
      <w:r>
        <w:rPr>
          <w:rFonts w:cs="DecoType Naskh Variants" w:hint="cs"/>
          <w:b/>
          <w:bCs/>
          <w:sz w:val="40"/>
          <w:szCs w:val="40"/>
          <w:rtl/>
        </w:rPr>
        <w:t>المادة ال</w:t>
      </w:r>
      <w:r>
        <w:rPr>
          <w:rFonts w:cs="DecoType Naskh Variants" w:hint="cs"/>
          <w:b/>
          <w:bCs/>
          <w:sz w:val="40"/>
          <w:szCs w:val="40"/>
          <w:rtl/>
        </w:rPr>
        <w:t>رابعة عشر</w:t>
      </w:r>
      <w:r>
        <w:rPr>
          <w:rFonts w:cs="DecoType Naskh Variants" w:hint="cs"/>
          <w:b/>
          <w:bCs/>
          <w:sz w:val="40"/>
          <w:szCs w:val="40"/>
          <w:rtl/>
        </w:rPr>
        <w:t xml:space="preserve">: </w:t>
      </w:r>
    </w:p>
    <w:p w14:paraId="4EB2D914" w14:textId="471EAFE5" w:rsidR="00B76943" w:rsidRDefault="00B76943" w:rsidP="00B76943">
      <w:pPr>
        <w:bidi/>
        <w:spacing w:line="240" w:lineRule="auto"/>
        <w:contextualSpacing/>
        <w:rPr>
          <w:rFonts w:cs="DecoType Naskh Variants"/>
          <w:b/>
          <w:bCs/>
          <w:sz w:val="40"/>
          <w:szCs w:val="40"/>
          <w:rtl/>
        </w:rPr>
      </w:pPr>
      <w:r>
        <w:rPr>
          <w:rFonts w:cs="DecoType Naskh Variants" w:hint="cs"/>
          <w:b/>
          <w:bCs/>
          <w:sz w:val="40"/>
          <w:szCs w:val="40"/>
          <w:rtl/>
        </w:rPr>
        <w:t xml:space="preserve">اختصاصات </w:t>
      </w:r>
      <w:r w:rsidR="00DD41BF">
        <w:rPr>
          <w:rFonts w:cs="DecoType Naskh Variants" w:hint="cs"/>
          <w:b/>
          <w:bCs/>
          <w:sz w:val="40"/>
          <w:szCs w:val="40"/>
          <w:rtl/>
        </w:rPr>
        <w:t xml:space="preserve">مجلس الإدارة: </w:t>
      </w:r>
    </w:p>
    <w:p w14:paraId="708AD06E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يختص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مجلس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الإدارة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بما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يلي</w:t>
      </w:r>
      <w:r w:rsidRPr="00BB2E79">
        <w:rPr>
          <w:rFonts w:cs="Calibri"/>
          <w:b/>
          <w:bCs/>
          <w:sz w:val="28"/>
          <w:szCs w:val="28"/>
        </w:rPr>
        <w:t>:</w:t>
      </w:r>
    </w:p>
    <w:p w14:paraId="186B07AC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١</w:t>
      </w:r>
      <w:r w:rsidRPr="00BB2E79">
        <w:rPr>
          <w:rFonts w:cs="Calibri"/>
          <w:b/>
          <w:bCs/>
          <w:sz w:val="28"/>
          <w:szCs w:val="28"/>
        </w:rPr>
        <w:t xml:space="preserve">- </w:t>
      </w:r>
      <w:r w:rsidRPr="00BB2E79">
        <w:rPr>
          <w:rFonts w:cs="Calibri" w:hint="cs"/>
          <w:b/>
          <w:bCs/>
          <w:sz w:val="28"/>
          <w:szCs w:val="28"/>
          <w:rtl/>
        </w:rPr>
        <w:t>اقتراح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ميزانية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الجمعية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5D1200C3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٢</w:t>
      </w:r>
      <w:r w:rsidRPr="00BB2E79">
        <w:rPr>
          <w:rFonts w:cs="Calibri"/>
          <w:b/>
          <w:bCs/>
          <w:sz w:val="28"/>
          <w:szCs w:val="28"/>
        </w:rPr>
        <w:t xml:space="preserve">- </w:t>
      </w:r>
      <w:r w:rsidRPr="00BB2E79">
        <w:rPr>
          <w:rFonts w:cs="Calibri" w:hint="cs"/>
          <w:b/>
          <w:bCs/>
          <w:sz w:val="28"/>
          <w:szCs w:val="28"/>
          <w:rtl/>
        </w:rPr>
        <w:t>إعداد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جدول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أعمال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الجمعية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العمومية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16B42A49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٣</w:t>
      </w:r>
      <w:r w:rsidRPr="00BB2E79">
        <w:rPr>
          <w:rFonts w:cs="Calibri"/>
          <w:b/>
          <w:bCs/>
          <w:sz w:val="28"/>
          <w:szCs w:val="28"/>
        </w:rPr>
        <w:t xml:space="preserve">- </w:t>
      </w:r>
      <w:r w:rsidRPr="00BB2E79">
        <w:rPr>
          <w:rFonts w:cs="Calibri" w:hint="cs"/>
          <w:b/>
          <w:bCs/>
          <w:sz w:val="28"/>
          <w:szCs w:val="28"/>
          <w:rtl/>
        </w:rPr>
        <w:t>اقتراح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السياسة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العامة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للجمعية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في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إطار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الأهداف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الواردة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في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هذه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القواعد،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وعرضها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على</w:t>
      </w:r>
    </w:p>
    <w:p w14:paraId="18C6E626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الجمعية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العمومية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لإقرارها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2177F90D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٤</w:t>
      </w:r>
      <w:r w:rsidRPr="00BB2E79">
        <w:rPr>
          <w:rFonts w:cs="Calibri"/>
          <w:b/>
          <w:bCs/>
          <w:sz w:val="28"/>
          <w:szCs w:val="28"/>
        </w:rPr>
        <w:t xml:space="preserve">- </w:t>
      </w:r>
      <w:r w:rsidRPr="00BB2E79">
        <w:rPr>
          <w:rFonts w:cs="Calibri" w:hint="cs"/>
          <w:b/>
          <w:bCs/>
          <w:sz w:val="28"/>
          <w:szCs w:val="28"/>
          <w:rtl/>
        </w:rPr>
        <w:t>اقتراح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القواعد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الداخلية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للجمعية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وتنظيم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عملها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129A38E0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٥</w:t>
      </w:r>
      <w:r w:rsidRPr="00BB2E79">
        <w:rPr>
          <w:rFonts w:cs="Calibri"/>
          <w:b/>
          <w:bCs/>
          <w:sz w:val="28"/>
          <w:szCs w:val="28"/>
        </w:rPr>
        <w:t xml:space="preserve">- </w:t>
      </w:r>
      <w:r w:rsidRPr="00BB2E79">
        <w:rPr>
          <w:rFonts w:cs="Calibri" w:hint="cs"/>
          <w:b/>
          <w:bCs/>
          <w:sz w:val="28"/>
          <w:szCs w:val="28"/>
          <w:rtl/>
        </w:rPr>
        <w:t>تكوين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اللجان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والمجموعات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المتخصصة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لأداء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مهام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الجمعية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ونشاطها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418491FD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٦</w:t>
      </w:r>
      <w:r w:rsidRPr="00BB2E79">
        <w:rPr>
          <w:rFonts w:cs="Calibri"/>
          <w:b/>
          <w:bCs/>
          <w:sz w:val="28"/>
          <w:szCs w:val="28"/>
        </w:rPr>
        <w:t xml:space="preserve">- </w:t>
      </w:r>
      <w:r w:rsidRPr="00BB2E79">
        <w:rPr>
          <w:rFonts w:cs="Calibri" w:hint="cs"/>
          <w:b/>
          <w:bCs/>
          <w:sz w:val="28"/>
          <w:szCs w:val="28"/>
          <w:rtl/>
        </w:rPr>
        <w:t>إعداد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التقرير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السنوي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لنشاط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الجمعية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ورفعه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إلى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المجالس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المختصة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في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الجامعة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بعد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اعتماده</w:t>
      </w:r>
    </w:p>
    <w:p w14:paraId="15E15B9F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من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الجمعية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العمومية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0184ABE5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٧</w:t>
      </w:r>
      <w:r w:rsidRPr="00BB2E79">
        <w:rPr>
          <w:rFonts w:cs="Calibri"/>
          <w:b/>
          <w:bCs/>
          <w:sz w:val="28"/>
          <w:szCs w:val="28"/>
        </w:rPr>
        <w:t xml:space="preserve">- </w:t>
      </w:r>
      <w:r w:rsidRPr="00BB2E79">
        <w:rPr>
          <w:rFonts w:cs="Calibri" w:hint="cs"/>
          <w:b/>
          <w:bCs/>
          <w:sz w:val="28"/>
          <w:szCs w:val="28"/>
          <w:rtl/>
        </w:rPr>
        <w:t>تحديد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الاشتراكات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السنوية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للأعضاء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59C32E75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٨</w:t>
      </w:r>
      <w:r w:rsidRPr="00BB2E79">
        <w:rPr>
          <w:rFonts w:cs="Calibri"/>
          <w:b/>
          <w:bCs/>
          <w:sz w:val="28"/>
          <w:szCs w:val="28"/>
        </w:rPr>
        <w:t xml:space="preserve">- </w:t>
      </w:r>
      <w:r w:rsidRPr="00BB2E79">
        <w:rPr>
          <w:rFonts w:cs="Calibri" w:hint="cs"/>
          <w:b/>
          <w:bCs/>
          <w:sz w:val="28"/>
          <w:szCs w:val="28"/>
          <w:rtl/>
        </w:rPr>
        <w:t>التكليف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بإعداد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الدراسات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والأبحاث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2FDA162C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</w:rPr>
      </w:pPr>
      <w:r w:rsidRPr="00BB2E79">
        <w:rPr>
          <w:rFonts w:cs="Calibri" w:hint="cs"/>
          <w:b/>
          <w:bCs/>
          <w:sz w:val="28"/>
          <w:szCs w:val="28"/>
          <w:rtl/>
        </w:rPr>
        <w:t>٩</w:t>
      </w:r>
      <w:r w:rsidRPr="00BB2E79">
        <w:rPr>
          <w:rFonts w:cs="Calibri"/>
          <w:b/>
          <w:bCs/>
          <w:sz w:val="28"/>
          <w:szCs w:val="28"/>
        </w:rPr>
        <w:t xml:space="preserve">- </w:t>
      </w:r>
      <w:r w:rsidRPr="00BB2E79">
        <w:rPr>
          <w:rFonts w:cs="Calibri" w:hint="cs"/>
          <w:b/>
          <w:bCs/>
          <w:sz w:val="28"/>
          <w:szCs w:val="28"/>
          <w:rtl/>
        </w:rPr>
        <w:t>الموافقة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على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عقد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الندوات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والدورات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والحلقات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الدراسية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وفق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الأنظمة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المتعلقة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بذلك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والتي</w:t>
      </w:r>
    </w:p>
    <w:p w14:paraId="25BD51A8" w14:textId="77777777" w:rsidR="00DD41BF" w:rsidRPr="00BB2E79" w:rsidRDefault="00DD41BF" w:rsidP="00DD41BF">
      <w:pPr>
        <w:bidi/>
        <w:spacing w:line="240" w:lineRule="auto"/>
        <w:contextualSpacing/>
        <w:rPr>
          <w:rFonts w:cs="Calibri"/>
          <w:b/>
          <w:bCs/>
          <w:sz w:val="28"/>
          <w:szCs w:val="28"/>
          <w:rtl/>
        </w:rPr>
      </w:pPr>
      <w:r w:rsidRPr="00BB2E79">
        <w:rPr>
          <w:rFonts w:cs="Calibri" w:hint="cs"/>
          <w:b/>
          <w:bCs/>
          <w:sz w:val="28"/>
          <w:szCs w:val="28"/>
          <w:rtl/>
        </w:rPr>
        <w:t>تتبعها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الجامعا</w:t>
      </w:r>
      <w:r w:rsidRPr="00BB2E79">
        <w:rPr>
          <w:rFonts w:cs="Calibri" w:hint="cs"/>
          <w:b/>
          <w:bCs/>
          <w:sz w:val="28"/>
          <w:szCs w:val="28"/>
          <w:rtl/>
        </w:rPr>
        <w:t>ت.</w:t>
      </w:r>
    </w:p>
    <w:p w14:paraId="7F4EC6A5" w14:textId="7EA60107" w:rsidR="00DD41BF" w:rsidRPr="00BB2E79" w:rsidRDefault="00DD41BF" w:rsidP="00DD41BF">
      <w:pPr>
        <w:bidi/>
        <w:spacing w:line="240" w:lineRule="auto"/>
        <w:contextualSpacing/>
        <w:rPr>
          <w:rFonts w:cs="Calibri" w:hint="cs"/>
          <w:b/>
          <w:bCs/>
          <w:sz w:val="28"/>
          <w:szCs w:val="28"/>
          <w:rtl/>
        </w:rPr>
      </w:pPr>
      <w:r w:rsidRPr="00BB2E79">
        <w:rPr>
          <w:rFonts w:cs="Calibri" w:hint="cs"/>
          <w:b/>
          <w:bCs/>
          <w:sz w:val="28"/>
          <w:szCs w:val="28"/>
          <w:rtl/>
        </w:rPr>
        <w:t>10- ق</w:t>
      </w:r>
      <w:r w:rsidRPr="00BB2E79">
        <w:rPr>
          <w:rFonts w:cs="Calibri" w:hint="cs"/>
          <w:b/>
          <w:bCs/>
          <w:sz w:val="28"/>
          <w:szCs w:val="28"/>
          <w:rtl/>
        </w:rPr>
        <w:t>بول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الهبات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والتبرعات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والمنح</w:t>
      </w:r>
      <w:r w:rsidRPr="00BB2E79">
        <w:rPr>
          <w:rFonts w:cs="Calibri"/>
          <w:b/>
          <w:bCs/>
          <w:sz w:val="28"/>
          <w:szCs w:val="28"/>
          <w:rtl/>
        </w:rPr>
        <w:t xml:space="preserve"> </w:t>
      </w:r>
      <w:r w:rsidRPr="00BB2E79">
        <w:rPr>
          <w:rFonts w:cs="Calibri" w:hint="cs"/>
          <w:b/>
          <w:bCs/>
          <w:sz w:val="28"/>
          <w:szCs w:val="28"/>
          <w:rtl/>
        </w:rPr>
        <w:t>والمعونات</w:t>
      </w:r>
      <w:r w:rsidRPr="00BB2E79">
        <w:rPr>
          <w:rFonts w:cs="Calibri"/>
          <w:b/>
          <w:bCs/>
          <w:sz w:val="28"/>
          <w:szCs w:val="28"/>
        </w:rPr>
        <w:t>.</w:t>
      </w:r>
    </w:p>
    <w:p w14:paraId="1822CF64" w14:textId="77777777" w:rsidR="00B76943" w:rsidRPr="00BB2E79" w:rsidRDefault="00B76943" w:rsidP="00B76943">
      <w:pPr>
        <w:bidi/>
        <w:spacing w:line="240" w:lineRule="auto"/>
        <w:contextualSpacing/>
        <w:rPr>
          <w:rFonts w:cs="Calibri"/>
          <w:b/>
          <w:bCs/>
          <w:sz w:val="28"/>
          <w:szCs w:val="28"/>
          <w:rtl/>
        </w:rPr>
      </w:pPr>
    </w:p>
    <w:p w14:paraId="6B25D674" w14:textId="25A119C0" w:rsidR="00B76943" w:rsidRPr="00BB2E79" w:rsidRDefault="00B76943" w:rsidP="00B76943">
      <w:pPr>
        <w:bidi/>
        <w:spacing w:line="240" w:lineRule="auto"/>
        <w:contextualSpacing/>
        <w:rPr>
          <w:rFonts w:cs="Calibri"/>
          <w:b/>
          <w:bCs/>
          <w:sz w:val="28"/>
          <w:szCs w:val="28"/>
          <w:rtl/>
        </w:rPr>
      </w:pPr>
    </w:p>
    <w:p w14:paraId="3065AD19" w14:textId="77777777" w:rsidR="00B76943" w:rsidRPr="00BB2E79" w:rsidRDefault="00B76943" w:rsidP="00B76943">
      <w:pPr>
        <w:bidi/>
        <w:spacing w:line="240" w:lineRule="auto"/>
        <w:contextualSpacing/>
        <w:rPr>
          <w:rFonts w:cs="Calibri"/>
          <w:b/>
          <w:bCs/>
          <w:sz w:val="28"/>
          <w:szCs w:val="28"/>
          <w:rtl/>
        </w:rPr>
      </w:pPr>
    </w:p>
    <w:p w14:paraId="430F130C" w14:textId="108033DC" w:rsidR="00B76943" w:rsidRPr="00B11B88" w:rsidRDefault="0026202A" w:rsidP="00B76943">
      <w:pPr>
        <w:spacing w:line="240" w:lineRule="auto"/>
        <w:contextualSpacing/>
        <w:jc w:val="center"/>
        <w:rPr>
          <w:rFonts w:cs="Calibri"/>
          <w:b/>
          <w:bCs/>
          <w:sz w:val="40"/>
          <w:szCs w:val="40"/>
          <w:rtl/>
        </w:rPr>
      </w:pPr>
      <w:r w:rsidRPr="007B626C">
        <w:rPr>
          <w:rFonts w:cs="DecoType Naskh Variants"/>
          <w:b/>
          <w:bCs/>
          <w:sz w:val="40"/>
          <w:szCs w:val="40"/>
          <w:rtl/>
        </w:rPr>
        <w:lastRenderedPageBreak/>
        <w:t xml:space="preserve">محضر اجتماع مجلس </w:t>
      </w:r>
      <w:r w:rsidR="00B11B88">
        <w:rPr>
          <w:rFonts w:cs="DecoType Naskh Variants" w:hint="cs"/>
          <w:b/>
          <w:bCs/>
          <w:sz w:val="40"/>
          <w:szCs w:val="40"/>
          <w:rtl/>
        </w:rPr>
        <w:t xml:space="preserve"> إدارة </w:t>
      </w:r>
      <w:r w:rsidR="00B11B88">
        <w:rPr>
          <w:rFonts w:cs="Calibri" w:hint="cs"/>
          <w:b/>
          <w:bCs/>
          <w:sz w:val="40"/>
          <w:szCs w:val="40"/>
          <w:rtl/>
        </w:rPr>
        <w:t>______</w:t>
      </w:r>
    </w:p>
    <w:p w14:paraId="3CAAFD32" w14:textId="34BBC148" w:rsidR="008D6B6B" w:rsidRPr="007B626C" w:rsidRDefault="008D6B6B" w:rsidP="008D6B6B">
      <w:pPr>
        <w:spacing w:line="144" w:lineRule="auto"/>
        <w:contextualSpacing/>
        <w:jc w:val="center"/>
        <w:rPr>
          <w:rFonts w:cs="DecoType Naskh Variants"/>
          <w:b/>
          <w:bCs/>
          <w:sz w:val="40"/>
          <w:szCs w:val="40"/>
          <w:rtl/>
        </w:rPr>
      </w:pPr>
      <w:r>
        <w:rPr>
          <w:rFonts w:cs="DecoType Naskh Variants" w:hint="cs"/>
          <w:b/>
          <w:bCs/>
          <w:sz w:val="40"/>
          <w:szCs w:val="40"/>
          <w:rtl/>
        </w:rPr>
        <w:t xml:space="preserve">للعام </w:t>
      </w:r>
      <w:r w:rsidR="009D24BD">
        <w:rPr>
          <w:rFonts w:cs="Calibri" w:hint="cs"/>
          <w:b/>
          <w:bCs/>
          <w:sz w:val="40"/>
          <w:szCs w:val="40"/>
          <w:rtl/>
        </w:rPr>
        <w:t>_____</w:t>
      </w:r>
      <w:r>
        <w:rPr>
          <w:rFonts w:cs="DecoType Naskh Variants" w:hint="cs"/>
          <w:b/>
          <w:bCs/>
          <w:sz w:val="40"/>
          <w:szCs w:val="40"/>
          <w:rtl/>
        </w:rPr>
        <w:t xml:space="preserve">هـ </w:t>
      </w:r>
    </w:p>
    <w:tbl>
      <w:tblPr>
        <w:bidiVisual/>
        <w:tblW w:w="9816" w:type="dxa"/>
        <w:tblInd w:w="-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8"/>
        <w:gridCol w:w="7778"/>
      </w:tblGrid>
      <w:tr w:rsidR="007B626C" w:rsidRPr="00115E94" w14:paraId="7249607B" w14:textId="77777777" w:rsidTr="007B626C">
        <w:tc>
          <w:tcPr>
            <w:tcW w:w="2038" w:type="dxa"/>
            <w:shd w:val="clear" w:color="auto" w:fill="auto"/>
          </w:tcPr>
          <w:p w14:paraId="06C03997" w14:textId="77777777" w:rsidR="007B626C" w:rsidRPr="00115E94" w:rsidRDefault="007B626C" w:rsidP="00C639FE">
            <w:pPr>
              <w:bidi/>
              <w:spacing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115E94">
              <w:rPr>
                <w:rFonts w:ascii="Arial" w:hAnsi="Arial" w:hint="cs"/>
                <w:sz w:val="28"/>
                <w:szCs w:val="28"/>
                <w:rtl/>
              </w:rPr>
              <w:t xml:space="preserve">رقم المجلس </w:t>
            </w:r>
          </w:p>
        </w:tc>
        <w:tc>
          <w:tcPr>
            <w:tcW w:w="7778" w:type="dxa"/>
            <w:shd w:val="clear" w:color="auto" w:fill="auto"/>
          </w:tcPr>
          <w:p w14:paraId="176E01D7" w14:textId="7F6E5B71" w:rsidR="007B626C" w:rsidRPr="00A231FC" w:rsidRDefault="00B11B88" w:rsidP="00C639FE">
            <w:pPr>
              <w:bidi/>
              <w:spacing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</w:rPr>
              <w:t>.............</w:t>
            </w:r>
            <w:r w:rsidR="007B626C" w:rsidRPr="00115E94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7B626C" w:rsidRPr="00115E94">
              <w:rPr>
                <w:rFonts w:ascii="Arial" w:hAnsi="Arial"/>
                <w:sz w:val="28"/>
                <w:szCs w:val="28"/>
                <w:rtl/>
              </w:rPr>
              <w:t xml:space="preserve">للعام </w:t>
            </w:r>
            <w:r w:rsidR="007B626C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9D24BD">
              <w:rPr>
                <w:rFonts w:ascii="Arial" w:hAnsi="Arial" w:hint="cs"/>
                <w:sz w:val="28"/>
                <w:szCs w:val="28"/>
                <w:rtl/>
              </w:rPr>
              <w:t>_______</w:t>
            </w:r>
            <w:r w:rsidR="007B626C" w:rsidRPr="00115E94">
              <w:rPr>
                <w:rFonts w:ascii="Arial" w:hAnsi="Arial"/>
                <w:sz w:val="28"/>
                <w:szCs w:val="28"/>
                <w:rtl/>
              </w:rPr>
              <w:t xml:space="preserve"> هـ </w:t>
            </w:r>
          </w:p>
        </w:tc>
      </w:tr>
      <w:tr w:rsidR="007B626C" w:rsidRPr="00115E94" w14:paraId="3D39DF10" w14:textId="77777777" w:rsidTr="007B626C">
        <w:tc>
          <w:tcPr>
            <w:tcW w:w="2038" w:type="dxa"/>
            <w:shd w:val="clear" w:color="auto" w:fill="auto"/>
          </w:tcPr>
          <w:p w14:paraId="0407448D" w14:textId="77777777" w:rsidR="007B626C" w:rsidRPr="00115E94" w:rsidRDefault="007B626C" w:rsidP="00C639FE">
            <w:pPr>
              <w:bidi/>
              <w:spacing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115E94">
              <w:rPr>
                <w:rFonts w:ascii="Arial" w:hAnsi="Arial" w:hint="cs"/>
                <w:sz w:val="28"/>
                <w:szCs w:val="28"/>
                <w:rtl/>
              </w:rPr>
              <w:t>تاريخ المجلس</w:t>
            </w:r>
          </w:p>
        </w:tc>
        <w:tc>
          <w:tcPr>
            <w:tcW w:w="7778" w:type="dxa"/>
            <w:shd w:val="clear" w:color="auto" w:fill="auto"/>
          </w:tcPr>
          <w:p w14:paraId="25DD7E0F" w14:textId="5DD2FE7E" w:rsidR="007B626C" w:rsidRDefault="00B11B88" w:rsidP="00C639FE">
            <w:pPr>
              <w:bidi/>
              <w:spacing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</w:rPr>
              <w:t xml:space="preserve">اليوم        التاريخ </w:t>
            </w:r>
            <w:r w:rsidR="007B626C" w:rsidRPr="00A231FC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/</w:t>
            </w:r>
            <w:r w:rsidR="009D24BD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</w:rPr>
              <w:t>_____</w:t>
            </w:r>
            <w:r w:rsidR="007B626C" w:rsidRPr="00A231FC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هـ</w:t>
            </w:r>
            <w:r w:rsidR="007B626C" w:rsidRPr="00115E94">
              <w:rPr>
                <w:rFonts w:ascii="Arial" w:hAnsi="Arial"/>
                <w:sz w:val="28"/>
                <w:szCs w:val="28"/>
                <w:rtl/>
              </w:rPr>
              <w:t xml:space="preserve"> الموافق/</w:t>
            </w:r>
            <w:r w:rsidR="009D24BD">
              <w:rPr>
                <w:rFonts w:ascii="Arial" w:hAnsi="Arial" w:hint="cs"/>
                <w:sz w:val="28"/>
                <w:szCs w:val="28"/>
                <w:rtl/>
              </w:rPr>
              <w:t>_____</w:t>
            </w:r>
            <w:r w:rsidR="007B626C" w:rsidRPr="00115E94">
              <w:rPr>
                <w:rFonts w:ascii="Arial" w:hAnsi="Arial"/>
                <w:sz w:val="28"/>
                <w:szCs w:val="28"/>
                <w:rtl/>
              </w:rPr>
              <w:t>م</w:t>
            </w:r>
          </w:p>
        </w:tc>
      </w:tr>
      <w:tr w:rsidR="007B626C" w:rsidRPr="00115E94" w14:paraId="36D97797" w14:textId="77777777" w:rsidTr="007B626C">
        <w:tc>
          <w:tcPr>
            <w:tcW w:w="2038" w:type="dxa"/>
            <w:shd w:val="clear" w:color="auto" w:fill="auto"/>
          </w:tcPr>
          <w:p w14:paraId="702F4BF1" w14:textId="77777777" w:rsidR="007B626C" w:rsidRPr="00115E94" w:rsidRDefault="007B626C" w:rsidP="00C639FE">
            <w:pPr>
              <w:bidi/>
              <w:spacing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115E94">
              <w:rPr>
                <w:rFonts w:ascii="Arial" w:hAnsi="Arial" w:hint="cs"/>
                <w:sz w:val="28"/>
                <w:szCs w:val="28"/>
                <w:rtl/>
              </w:rPr>
              <w:t xml:space="preserve">مكان عقد المجلس </w:t>
            </w:r>
          </w:p>
        </w:tc>
        <w:tc>
          <w:tcPr>
            <w:tcW w:w="7778" w:type="dxa"/>
            <w:shd w:val="clear" w:color="auto" w:fill="auto"/>
          </w:tcPr>
          <w:p w14:paraId="6181424D" w14:textId="77777777" w:rsidR="007B626C" w:rsidRDefault="006F5A3F" w:rsidP="00C639FE">
            <w:pPr>
              <w:bidi/>
              <w:spacing w:line="240" w:lineRule="auto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من خلال برنامج التواصل </w:t>
            </w:r>
            <w:r>
              <w:rPr>
                <w:rFonts w:ascii="Arial" w:hAnsi="Arial"/>
                <w:sz w:val="28"/>
                <w:szCs w:val="28"/>
              </w:rPr>
              <w:t>Zoom.US</w:t>
            </w:r>
          </w:p>
        </w:tc>
      </w:tr>
      <w:tr w:rsidR="007B626C" w:rsidRPr="00115E94" w14:paraId="3AB2566A" w14:textId="77777777" w:rsidTr="007B626C">
        <w:tc>
          <w:tcPr>
            <w:tcW w:w="2038" w:type="dxa"/>
            <w:shd w:val="clear" w:color="auto" w:fill="auto"/>
          </w:tcPr>
          <w:p w14:paraId="4FCD99BF" w14:textId="77777777" w:rsidR="007B626C" w:rsidRPr="00115E94" w:rsidRDefault="007B626C" w:rsidP="00C639FE">
            <w:pPr>
              <w:bidi/>
              <w:spacing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115E94">
              <w:rPr>
                <w:rFonts w:ascii="Arial" w:hAnsi="Arial" w:hint="cs"/>
                <w:sz w:val="28"/>
                <w:szCs w:val="28"/>
                <w:rtl/>
              </w:rPr>
              <w:t xml:space="preserve">وقت بدء المجلس </w:t>
            </w:r>
          </w:p>
        </w:tc>
        <w:tc>
          <w:tcPr>
            <w:tcW w:w="7778" w:type="dxa"/>
            <w:shd w:val="clear" w:color="auto" w:fill="auto"/>
          </w:tcPr>
          <w:p w14:paraId="1D900F94" w14:textId="786BED1B" w:rsidR="007B626C" w:rsidRPr="00115E94" w:rsidRDefault="007B626C" w:rsidP="00C639FE">
            <w:pPr>
              <w:bidi/>
              <w:spacing w:line="240" w:lineRule="auto"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115E94">
              <w:rPr>
                <w:rFonts w:ascii="Arial" w:hAnsi="Arial" w:hint="cs"/>
                <w:sz w:val="28"/>
                <w:szCs w:val="28"/>
                <w:rtl/>
              </w:rPr>
              <w:t xml:space="preserve">الساعة </w:t>
            </w:r>
            <w:r w:rsidR="009D24BD">
              <w:rPr>
                <w:rFonts w:ascii="Arial" w:hAnsi="Arial" w:hint="cs"/>
                <w:sz w:val="28"/>
                <w:szCs w:val="28"/>
                <w:rtl/>
              </w:rPr>
              <w:t>______</w:t>
            </w:r>
            <w:r w:rsidR="00502CDA">
              <w:rPr>
                <w:rFonts w:ascii="Arial" w:hAnsi="Arial" w:hint="cs"/>
                <w:sz w:val="28"/>
                <w:szCs w:val="28"/>
                <w:rtl/>
              </w:rPr>
              <w:t>صباحاً</w:t>
            </w:r>
            <w:r w:rsidR="009D24BD">
              <w:rPr>
                <w:rFonts w:ascii="Arial" w:hAnsi="Arial" w:hint="cs"/>
                <w:sz w:val="28"/>
                <w:szCs w:val="28"/>
                <w:rtl/>
              </w:rPr>
              <w:t xml:space="preserve"> او مساء</w:t>
            </w:r>
          </w:p>
        </w:tc>
      </w:tr>
      <w:tr w:rsidR="007B626C" w:rsidRPr="00115E94" w14:paraId="043866B2" w14:textId="77777777" w:rsidTr="00C639FE">
        <w:trPr>
          <w:trHeight w:val="351"/>
        </w:trPr>
        <w:tc>
          <w:tcPr>
            <w:tcW w:w="2038" w:type="dxa"/>
            <w:shd w:val="clear" w:color="auto" w:fill="auto"/>
          </w:tcPr>
          <w:p w14:paraId="66A9FC71" w14:textId="77777777" w:rsidR="007B626C" w:rsidRPr="00115E94" w:rsidRDefault="007B626C" w:rsidP="00C639FE">
            <w:pPr>
              <w:bidi/>
              <w:spacing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115E94">
              <w:rPr>
                <w:rFonts w:ascii="Arial" w:hAnsi="Arial" w:hint="cs"/>
                <w:sz w:val="28"/>
                <w:szCs w:val="28"/>
                <w:rtl/>
              </w:rPr>
              <w:t xml:space="preserve">وقت انتهاء المجلس </w:t>
            </w:r>
          </w:p>
        </w:tc>
        <w:tc>
          <w:tcPr>
            <w:tcW w:w="7778" w:type="dxa"/>
            <w:shd w:val="clear" w:color="auto" w:fill="auto"/>
          </w:tcPr>
          <w:p w14:paraId="22467663" w14:textId="57CFE938" w:rsidR="007B626C" w:rsidRPr="00115E94" w:rsidRDefault="007B626C" w:rsidP="00C639FE">
            <w:pPr>
              <w:bidi/>
              <w:spacing w:line="240" w:lineRule="auto"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115E94">
              <w:rPr>
                <w:rFonts w:ascii="Arial" w:hAnsi="Arial" w:hint="cs"/>
                <w:sz w:val="28"/>
                <w:szCs w:val="28"/>
                <w:rtl/>
              </w:rPr>
              <w:t xml:space="preserve">الساعة </w:t>
            </w:r>
            <w:r w:rsidR="006F5A3F">
              <w:rPr>
                <w:rFonts w:ascii="Arial" w:hAnsi="Arial" w:hint="cs"/>
                <w:sz w:val="28"/>
                <w:szCs w:val="28"/>
                <w:rtl/>
              </w:rPr>
              <w:t>11</w:t>
            </w:r>
            <w:r w:rsidR="00E23362">
              <w:rPr>
                <w:rFonts w:ascii="Arial" w:hAnsi="Arial" w:hint="cs"/>
                <w:sz w:val="28"/>
                <w:szCs w:val="28"/>
                <w:rtl/>
              </w:rPr>
              <w:t>:</w:t>
            </w:r>
            <w:r w:rsidR="00BD0485">
              <w:rPr>
                <w:rFonts w:ascii="Arial" w:hAnsi="Arial" w:hint="cs"/>
                <w:sz w:val="28"/>
                <w:szCs w:val="28"/>
                <w:rtl/>
              </w:rPr>
              <w:t>00</w:t>
            </w:r>
            <w:r w:rsidRPr="00115E94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B422B9">
              <w:rPr>
                <w:rFonts w:ascii="Arial" w:hAnsi="Arial" w:hint="cs"/>
                <w:sz w:val="28"/>
                <w:szCs w:val="28"/>
                <w:rtl/>
              </w:rPr>
              <w:t>صباحاً</w:t>
            </w:r>
            <w:r w:rsidR="009D24BD">
              <w:rPr>
                <w:rFonts w:ascii="Arial" w:hAnsi="Arial" w:hint="cs"/>
                <w:sz w:val="28"/>
                <w:szCs w:val="28"/>
                <w:rtl/>
              </w:rPr>
              <w:t xml:space="preserve"> او مساء</w:t>
            </w:r>
          </w:p>
        </w:tc>
      </w:tr>
      <w:tr w:rsidR="007B626C" w:rsidRPr="00115E94" w14:paraId="207648ED" w14:textId="77777777" w:rsidTr="00B11B88">
        <w:trPr>
          <w:trHeight w:val="1034"/>
        </w:trPr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14:paraId="02C86D05" w14:textId="77777777" w:rsidR="007B626C" w:rsidRPr="00C639FE" w:rsidRDefault="007B626C" w:rsidP="00140CAA">
            <w:pPr>
              <w:bidi/>
              <w:rPr>
                <w:rFonts w:ascii="Arial" w:hAnsi="Arial"/>
                <w:b/>
                <w:bCs/>
                <w:sz w:val="36"/>
                <w:szCs w:val="36"/>
                <w:rtl/>
              </w:rPr>
            </w:pPr>
            <w:r w:rsidRPr="00C639F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الحضور</w:t>
            </w:r>
            <w:r w:rsidRPr="00C639FE">
              <w:rPr>
                <w:rFonts w:ascii="Arial" w:hAnsi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778" w:type="dxa"/>
            <w:tcBorders>
              <w:bottom w:val="single" w:sz="4" w:space="0" w:color="auto"/>
            </w:tcBorders>
            <w:shd w:val="clear" w:color="auto" w:fill="auto"/>
          </w:tcPr>
          <w:p w14:paraId="2F5D1188" w14:textId="596990B0" w:rsidR="007B626C" w:rsidRPr="00115E94" w:rsidRDefault="007B626C" w:rsidP="003C6F24">
            <w:pPr>
              <w:bidi/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7B626C" w:rsidRPr="00115E94" w14:paraId="77408825" w14:textId="77777777" w:rsidTr="009A3285">
        <w:trPr>
          <w:trHeight w:val="557"/>
        </w:trPr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14:paraId="74D8809D" w14:textId="789BC662" w:rsidR="007B626C" w:rsidRPr="00115E94" w:rsidRDefault="00047082" w:rsidP="00140CAA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FF2A02">
              <w:rPr>
                <w:rFonts w:ascii="Arial" w:hAnsi="Arial" w:hint="cs"/>
                <w:sz w:val="28"/>
                <w:szCs w:val="28"/>
                <w:rtl/>
              </w:rPr>
              <w:t>الاعتذار</w:t>
            </w:r>
            <w:r w:rsidR="00B422B9">
              <w:rPr>
                <w:rFonts w:ascii="Arial" w:hAnsi="Arial" w:hint="cs"/>
                <w:sz w:val="28"/>
                <w:szCs w:val="28"/>
                <w:rtl/>
              </w:rPr>
              <w:t xml:space="preserve"> عن الحضور</w:t>
            </w:r>
          </w:p>
        </w:tc>
        <w:tc>
          <w:tcPr>
            <w:tcW w:w="7778" w:type="dxa"/>
            <w:tcBorders>
              <w:top w:val="single" w:sz="4" w:space="0" w:color="auto"/>
            </w:tcBorders>
            <w:shd w:val="clear" w:color="auto" w:fill="auto"/>
          </w:tcPr>
          <w:p w14:paraId="30CB030B" w14:textId="6E1C2AD3" w:rsidR="007B626C" w:rsidRPr="00115E94" w:rsidRDefault="007B626C" w:rsidP="003C6F24">
            <w:pPr>
              <w:bidi/>
              <w:jc w:val="both"/>
              <w:rPr>
                <w:rFonts w:ascii="Arial" w:hAnsi="Arial"/>
                <w:sz w:val="28"/>
                <w:szCs w:val="28"/>
                <w:rtl/>
              </w:rPr>
            </w:pPr>
          </w:p>
        </w:tc>
      </w:tr>
    </w:tbl>
    <w:p w14:paraId="01B3FAC4" w14:textId="77777777" w:rsidR="00E305FB" w:rsidRDefault="00E305FB" w:rsidP="00E305FB">
      <w:pPr>
        <w:bidi/>
        <w:jc w:val="both"/>
        <w:rPr>
          <w:rFonts w:ascii="Arial" w:hAnsi="Arial"/>
          <w:sz w:val="28"/>
          <w:szCs w:val="28"/>
          <w:rtl/>
        </w:rPr>
      </w:pPr>
    </w:p>
    <w:p w14:paraId="70A7E679" w14:textId="20A0F359" w:rsidR="00F73C15" w:rsidRDefault="00F73C15" w:rsidP="00F73C15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59A4682F" w14:textId="133DBE86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42C2E04A" w14:textId="492346E8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69640BD1" w14:textId="3E265374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5F5C4CA6" w14:textId="72F56F64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4CBF4F88" w14:textId="625AE627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543C4686" w14:textId="276A7326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39D044EF" w14:textId="016DC23B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6AC0EF54" w14:textId="06AA5591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4FA157C5" w14:textId="77777777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152E8F70" w14:textId="3CA830C3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1B636F33" w14:textId="50ADC082" w:rsidR="00C052EE" w:rsidRDefault="00C052EE" w:rsidP="00C052EE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34BF11EB" w14:textId="211F4448" w:rsidR="00C052EE" w:rsidRDefault="00C052EE" w:rsidP="00C052EE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7F592A01" w14:textId="77777777" w:rsidR="00C052EE" w:rsidRDefault="00C052EE" w:rsidP="00C052EE">
      <w:pPr>
        <w:bidi/>
        <w:spacing w:line="276" w:lineRule="auto"/>
        <w:rPr>
          <w:rFonts w:eastAsia="Times New Roman"/>
          <w:sz w:val="30"/>
          <w:szCs w:val="30"/>
          <w:rtl/>
        </w:rPr>
      </w:pPr>
    </w:p>
    <w:p w14:paraId="0BD03A90" w14:textId="155623AF" w:rsidR="00C052EE" w:rsidRDefault="00C052EE" w:rsidP="00C052EE">
      <w:pPr>
        <w:spacing w:line="240" w:lineRule="auto"/>
        <w:contextualSpacing/>
        <w:jc w:val="center"/>
        <w:rPr>
          <w:rFonts w:cs="DecoType Naskh Variants"/>
          <w:b/>
          <w:bCs/>
          <w:sz w:val="40"/>
          <w:szCs w:val="40"/>
          <w:rtl/>
        </w:rPr>
      </w:pPr>
      <w:r w:rsidRPr="00C052EE">
        <w:rPr>
          <w:rFonts w:cs="DecoType Naskh Variants" w:hint="cs"/>
          <w:b/>
          <w:bCs/>
          <w:sz w:val="40"/>
          <w:szCs w:val="40"/>
          <w:rtl/>
        </w:rPr>
        <w:lastRenderedPageBreak/>
        <w:t>توقيعات محضر اجتماع مجلس الإدارة ______للجمعية العلمية السعودية________للعام ______</w:t>
      </w:r>
    </w:p>
    <w:p w14:paraId="24A39DC2" w14:textId="33E7E342" w:rsidR="00C052EE" w:rsidRDefault="00C052EE" w:rsidP="00C052EE">
      <w:pPr>
        <w:spacing w:line="240" w:lineRule="auto"/>
        <w:contextualSpacing/>
        <w:jc w:val="center"/>
        <w:rPr>
          <w:rFonts w:cs="DecoType Naskh Variants"/>
          <w:b/>
          <w:bCs/>
          <w:sz w:val="40"/>
          <w:szCs w:val="40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2"/>
        <w:gridCol w:w="2892"/>
        <w:gridCol w:w="2892"/>
      </w:tblGrid>
      <w:tr w:rsidR="00C052EE" w:rsidRPr="0015792A" w14:paraId="0A4A522A" w14:textId="77777777" w:rsidTr="0015792A">
        <w:tc>
          <w:tcPr>
            <w:tcW w:w="2892" w:type="dxa"/>
            <w:shd w:val="clear" w:color="auto" w:fill="auto"/>
          </w:tcPr>
          <w:p w14:paraId="246D1786" w14:textId="4D52DE3F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>التوقيع</w:t>
            </w:r>
          </w:p>
        </w:tc>
        <w:tc>
          <w:tcPr>
            <w:tcW w:w="2892" w:type="dxa"/>
            <w:shd w:val="clear" w:color="auto" w:fill="auto"/>
          </w:tcPr>
          <w:p w14:paraId="082C2C27" w14:textId="181E22D4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892" w:type="dxa"/>
            <w:shd w:val="clear" w:color="auto" w:fill="auto"/>
          </w:tcPr>
          <w:p w14:paraId="21A677B0" w14:textId="714C77DB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المنصب </w:t>
            </w:r>
          </w:p>
        </w:tc>
      </w:tr>
      <w:tr w:rsidR="00C052EE" w:rsidRPr="0015792A" w14:paraId="2A3509B0" w14:textId="77777777" w:rsidTr="0015792A">
        <w:tc>
          <w:tcPr>
            <w:tcW w:w="2892" w:type="dxa"/>
            <w:shd w:val="clear" w:color="auto" w:fill="auto"/>
          </w:tcPr>
          <w:p w14:paraId="603EC3B6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62E70EA2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55293DCF" w14:textId="1B47BC5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رئيس المجلس  </w:t>
            </w:r>
          </w:p>
        </w:tc>
      </w:tr>
      <w:tr w:rsidR="00C052EE" w:rsidRPr="0015792A" w14:paraId="73EE66FA" w14:textId="77777777" w:rsidTr="0015792A">
        <w:tc>
          <w:tcPr>
            <w:tcW w:w="2892" w:type="dxa"/>
            <w:shd w:val="clear" w:color="auto" w:fill="auto"/>
          </w:tcPr>
          <w:p w14:paraId="4FC17675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4BEA5852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784B1841" w14:textId="7873E130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>نائب رئيس المجلس</w:t>
            </w:r>
          </w:p>
        </w:tc>
      </w:tr>
      <w:tr w:rsidR="00C052EE" w:rsidRPr="0015792A" w14:paraId="4335BC5C" w14:textId="77777777" w:rsidTr="0015792A">
        <w:tc>
          <w:tcPr>
            <w:tcW w:w="2892" w:type="dxa"/>
            <w:shd w:val="clear" w:color="auto" w:fill="auto"/>
          </w:tcPr>
          <w:p w14:paraId="1BF17E48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1A865492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2E67124C" w14:textId="2EE4CDC4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أمين المال </w:t>
            </w:r>
          </w:p>
        </w:tc>
      </w:tr>
      <w:tr w:rsidR="00C052EE" w:rsidRPr="0015792A" w14:paraId="3D61C5D8" w14:textId="77777777" w:rsidTr="0015792A">
        <w:tc>
          <w:tcPr>
            <w:tcW w:w="2892" w:type="dxa"/>
            <w:shd w:val="clear" w:color="auto" w:fill="auto"/>
          </w:tcPr>
          <w:p w14:paraId="7F87EB96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1C65D55A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09B69AEA" w14:textId="1E9A33B4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أمين المجلس </w:t>
            </w:r>
          </w:p>
        </w:tc>
      </w:tr>
      <w:tr w:rsidR="00C052EE" w:rsidRPr="0015792A" w14:paraId="09D86452" w14:textId="77777777" w:rsidTr="0015792A">
        <w:tc>
          <w:tcPr>
            <w:tcW w:w="2892" w:type="dxa"/>
            <w:shd w:val="clear" w:color="auto" w:fill="auto"/>
          </w:tcPr>
          <w:p w14:paraId="6AEFCA34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0C2D2BD3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3BF6E5BD" w14:textId="4F3F7430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عضو المجلس </w:t>
            </w:r>
          </w:p>
        </w:tc>
      </w:tr>
      <w:tr w:rsidR="00C052EE" w:rsidRPr="0015792A" w14:paraId="02C3B2C8" w14:textId="77777777" w:rsidTr="0015792A">
        <w:tc>
          <w:tcPr>
            <w:tcW w:w="2892" w:type="dxa"/>
            <w:shd w:val="clear" w:color="auto" w:fill="auto"/>
          </w:tcPr>
          <w:p w14:paraId="4D8D5D67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43451A6D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4D13918D" w14:textId="789A7381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عضو المجلس </w:t>
            </w:r>
          </w:p>
        </w:tc>
      </w:tr>
      <w:tr w:rsidR="00C052EE" w:rsidRPr="0015792A" w14:paraId="5BF9B9D3" w14:textId="77777777" w:rsidTr="0015792A">
        <w:tc>
          <w:tcPr>
            <w:tcW w:w="2892" w:type="dxa"/>
            <w:shd w:val="clear" w:color="auto" w:fill="auto"/>
          </w:tcPr>
          <w:p w14:paraId="28AE4CFE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41CC77CE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5C1CE7E9" w14:textId="199E2BFF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عضو المجلس </w:t>
            </w:r>
          </w:p>
        </w:tc>
      </w:tr>
      <w:tr w:rsidR="00C052EE" w:rsidRPr="0015792A" w14:paraId="6CDC1B96" w14:textId="77777777" w:rsidTr="0015792A">
        <w:tc>
          <w:tcPr>
            <w:tcW w:w="2892" w:type="dxa"/>
            <w:shd w:val="clear" w:color="auto" w:fill="auto"/>
          </w:tcPr>
          <w:p w14:paraId="05377A89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3C6489A6" w14:textId="77777777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</w:rPr>
            </w:pPr>
          </w:p>
        </w:tc>
        <w:tc>
          <w:tcPr>
            <w:tcW w:w="2892" w:type="dxa"/>
            <w:shd w:val="clear" w:color="auto" w:fill="auto"/>
          </w:tcPr>
          <w:p w14:paraId="780181C3" w14:textId="17E6394E" w:rsidR="00C052EE" w:rsidRPr="0015792A" w:rsidRDefault="00C052EE" w:rsidP="0015792A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  <w:rtl/>
              </w:rPr>
            </w:pPr>
            <w:r w:rsidRPr="0015792A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عضو المجلس </w:t>
            </w:r>
          </w:p>
        </w:tc>
      </w:tr>
    </w:tbl>
    <w:p w14:paraId="62063543" w14:textId="77777777" w:rsidR="00C052EE" w:rsidRPr="00C052EE" w:rsidRDefault="00C052EE" w:rsidP="00C052EE">
      <w:pPr>
        <w:spacing w:line="240" w:lineRule="auto"/>
        <w:contextualSpacing/>
        <w:jc w:val="center"/>
        <w:rPr>
          <w:rFonts w:cs="DecoType Naskh Variants"/>
          <w:b/>
          <w:bCs/>
          <w:sz w:val="40"/>
          <w:szCs w:val="40"/>
          <w:rtl/>
        </w:rPr>
      </w:pPr>
    </w:p>
    <w:p w14:paraId="3E0B0314" w14:textId="1AAD778E" w:rsidR="00C052EE" w:rsidRDefault="00C052EE" w:rsidP="00C052EE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  <w:r w:rsidRPr="00C052EE">
        <w:rPr>
          <w:rFonts w:eastAsia="Times New Roman"/>
          <w:sz w:val="30"/>
          <w:szCs w:val="30"/>
          <w:rtl/>
        </w:rPr>
        <w:br w:type="page"/>
      </w:r>
    </w:p>
    <w:p w14:paraId="06CE35E2" w14:textId="77777777" w:rsidR="00B11B88" w:rsidRDefault="00B11B88" w:rsidP="00B11B8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</w:p>
    <w:p w14:paraId="7441B5C7" w14:textId="3E95583E" w:rsidR="00F73C15" w:rsidRDefault="00B11B88" w:rsidP="007928B8">
      <w:pPr>
        <w:bidi/>
        <w:spacing w:line="276" w:lineRule="auto"/>
        <w:ind w:left="368"/>
        <w:jc w:val="both"/>
        <w:rPr>
          <w:rFonts w:eastAsia="Times New Roman"/>
          <w:sz w:val="30"/>
          <w:szCs w:val="30"/>
          <w:rtl/>
        </w:rPr>
      </w:pPr>
      <w:r w:rsidRPr="00AD2CA5">
        <w:rPr>
          <w:rFonts w:cs="AL-Mohanad" w:hint="cs"/>
          <w:sz w:val="26"/>
          <w:szCs w:val="26"/>
          <w:rtl/>
        </w:rPr>
        <w:t xml:space="preserve">افتتح </w:t>
      </w:r>
      <w:r>
        <w:rPr>
          <w:rFonts w:cs="AL-Mohanad" w:hint="cs"/>
          <w:sz w:val="26"/>
          <w:szCs w:val="26"/>
          <w:rtl/>
        </w:rPr>
        <w:t>سعادة رئيس مجلس الادارة</w:t>
      </w:r>
      <w:r w:rsidRPr="00AD2CA5">
        <w:rPr>
          <w:rFonts w:cs="AL-Mohanad" w:hint="cs"/>
          <w:sz w:val="26"/>
          <w:szCs w:val="26"/>
          <w:rtl/>
        </w:rPr>
        <w:t xml:space="preserve"> الاجتماع باسم الله والصلاة والسلام على أشرف الأنبياء والمرسلين نبينا محمد صلى الله عليه وسلم</w:t>
      </w:r>
      <w:r>
        <w:rPr>
          <w:rFonts w:cs="AL-Mohanad" w:hint="cs"/>
          <w:sz w:val="26"/>
          <w:szCs w:val="26"/>
          <w:rtl/>
        </w:rPr>
        <w:t>.. ورحب بأعضاء اللجنة</w:t>
      </w:r>
      <w:r w:rsidRPr="00AD2CA5">
        <w:rPr>
          <w:rFonts w:cs="AL-Mohanad" w:hint="cs"/>
          <w:sz w:val="26"/>
          <w:szCs w:val="26"/>
          <w:rtl/>
        </w:rPr>
        <w:t xml:space="preserve">، ومن ثم قام </w:t>
      </w:r>
      <w:r>
        <w:rPr>
          <w:rFonts w:cs="AL-Mohanad" w:hint="cs"/>
          <w:sz w:val="26"/>
          <w:szCs w:val="26"/>
          <w:rtl/>
        </w:rPr>
        <w:t>-----------------------</w:t>
      </w:r>
      <w:r w:rsidRPr="00AD2CA5">
        <w:rPr>
          <w:rFonts w:cs="AL-Mohanad" w:hint="cs"/>
          <w:sz w:val="26"/>
          <w:szCs w:val="26"/>
          <w:rtl/>
        </w:rPr>
        <w:t xml:space="preserve">، (أمين </w:t>
      </w:r>
      <w:r w:rsidR="007928B8">
        <w:rPr>
          <w:rFonts w:cs="AL-Mohanad" w:hint="cs"/>
          <w:sz w:val="26"/>
          <w:szCs w:val="26"/>
          <w:rtl/>
        </w:rPr>
        <w:t>المجلس</w:t>
      </w:r>
      <w:r w:rsidRPr="00AD2CA5">
        <w:rPr>
          <w:rFonts w:cs="AL-Mohanad" w:hint="cs"/>
          <w:sz w:val="26"/>
          <w:szCs w:val="26"/>
          <w:rtl/>
        </w:rPr>
        <w:t>) باستعراض المواضيع المدرجة على جدول الاعمال على النحو التالي:</w:t>
      </w:r>
    </w:p>
    <w:tbl>
      <w:tblPr>
        <w:tblpPr w:leftFromText="180" w:rightFromText="180" w:vertAnchor="page" w:horzAnchor="margin" w:tblpXSpec="center" w:tblpY="4513"/>
        <w:bidiVisual/>
        <w:tblW w:w="10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7282"/>
        <w:gridCol w:w="1256"/>
      </w:tblGrid>
      <w:tr w:rsidR="00B11B88" w:rsidRPr="001D4BF1" w14:paraId="10B0368C" w14:textId="77777777" w:rsidTr="00B11B88">
        <w:trPr>
          <w:gridAfter w:val="1"/>
          <w:wAfter w:w="1256" w:type="dxa"/>
        </w:trPr>
        <w:tc>
          <w:tcPr>
            <w:tcW w:w="9178" w:type="dxa"/>
            <w:gridSpan w:val="2"/>
            <w:shd w:val="clear" w:color="auto" w:fill="auto"/>
          </w:tcPr>
          <w:p w14:paraId="007E8490" w14:textId="61B92E0F" w:rsidR="00B11B88" w:rsidRPr="00103B60" w:rsidRDefault="00B11B88" w:rsidP="00B11B88">
            <w:pPr>
              <w:spacing w:line="240" w:lineRule="auto"/>
              <w:contextualSpacing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528485632"/>
            <w:r w:rsidRPr="00B11B88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جدول </w:t>
            </w:r>
            <w:r w:rsidRPr="00B11B88">
              <w:rPr>
                <w:rFonts w:cs="DecoType Naskh Variants" w:hint="eastAsia"/>
                <w:b/>
                <w:bCs/>
                <w:sz w:val="40"/>
                <w:szCs w:val="40"/>
                <w:rtl/>
              </w:rPr>
              <w:t>أعمال</w:t>
            </w:r>
            <w:r w:rsidR="00BA7D18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 اجتماع </w:t>
            </w:r>
            <w:r w:rsidRPr="00B11B88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 مجلس الادارة للعام </w:t>
            </w:r>
            <w:r w:rsidR="009D24BD">
              <w:rPr>
                <w:rFonts w:cs="Calibri" w:hint="cs"/>
                <w:b/>
                <w:bCs/>
                <w:sz w:val="40"/>
                <w:szCs w:val="40"/>
                <w:rtl/>
              </w:rPr>
              <w:t>______</w:t>
            </w:r>
            <w:r w:rsidRPr="00B11B88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>هـ</w:t>
            </w:r>
          </w:p>
        </w:tc>
      </w:tr>
      <w:tr w:rsidR="00B11B88" w:rsidRPr="001D4BF1" w14:paraId="45C26F16" w14:textId="77777777" w:rsidTr="00B11B88">
        <w:tc>
          <w:tcPr>
            <w:tcW w:w="1896" w:type="dxa"/>
            <w:shd w:val="clear" w:color="auto" w:fill="auto"/>
          </w:tcPr>
          <w:p w14:paraId="53294F1C" w14:textId="77777777" w:rsidR="00B11B88" w:rsidRPr="00B11B88" w:rsidRDefault="00B11B88" w:rsidP="00B11B88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  <w:rtl/>
              </w:rPr>
            </w:pPr>
            <w:r w:rsidRPr="00B11B88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>رقم الموضوع</w:t>
            </w:r>
          </w:p>
        </w:tc>
        <w:tc>
          <w:tcPr>
            <w:tcW w:w="7282" w:type="dxa"/>
            <w:shd w:val="clear" w:color="auto" w:fill="auto"/>
          </w:tcPr>
          <w:p w14:paraId="72CCB7A1" w14:textId="77777777" w:rsidR="00B11B88" w:rsidRPr="00B11B88" w:rsidRDefault="00B11B88" w:rsidP="00B11B88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  <w:rtl/>
              </w:rPr>
            </w:pPr>
            <w:r w:rsidRPr="00B11B88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 xml:space="preserve">عنوان الموضوع </w:t>
            </w:r>
          </w:p>
        </w:tc>
        <w:tc>
          <w:tcPr>
            <w:tcW w:w="1256" w:type="dxa"/>
            <w:shd w:val="clear" w:color="auto" w:fill="auto"/>
          </w:tcPr>
          <w:p w14:paraId="32AD848A" w14:textId="77777777" w:rsidR="00B11B88" w:rsidRPr="00B11B88" w:rsidRDefault="00B11B88" w:rsidP="00B11B88">
            <w:pPr>
              <w:spacing w:line="240" w:lineRule="auto"/>
              <w:contextualSpacing/>
              <w:jc w:val="center"/>
              <w:rPr>
                <w:rFonts w:cs="DecoType Naskh Variants"/>
                <w:b/>
                <w:bCs/>
                <w:sz w:val="40"/>
                <w:szCs w:val="40"/>
                <w:rtl/>
              </w:rPr>
            </w:pPr>
            <w:r w:rsidRPr="00B11B88">
              <w:rPr>
                <w:rFonts w:cs="DecoType Naskh Variants" w:hint="cs"/>
                <w:b/>
                <w:bCs/>
                <w:sz w:val="40"/>
                <w:szCs w:val="40"/>
                <w:rtl/>
              </w:rPr>
              <w:t>المرفقات</w:t>
            </w:r>
          </w:p>
        </w:tc>
      </w:tr>
      <w:tr w:rsidR="00B11B88" w:rsidRPr="001D4BF1" w14:paraId="338C0084" w14:textId="77777777" w:rsidTr="00B11B88">
        <w:trPr>
          <w:trHeight w:val="521"/>
        </w:trPr>
        <w:tc>
          <w:tcPr>
            <w:tcW w:w="1896" w:type="dxa"/>
            <w:shd w:val="clear" w:color="auto" w:fill="auto"/>
          </w:tcPr>
          <w:p w14:paraId="4F2C675F" w14:textId="77777777" w:rsidR="00B11B88" w:rsidRPr="004F1DA1" w:rsidRDefault="00B11B88" w:rsidP="00CD16B6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F1DA1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7282" w:type="dxa"/>
            <w:shd w:val="clear" w:color="auto" w:fill="auto"/>
          </w:tcPr>
          <w:p w14:paraId="7586932E" w14:textId="00853D97" w:rsidR="00B11B88" w:rsidRPr="004F1DA1" w:rsidRDefault="00B11B88" w:rsidP="00CD16B6">
            <w:pPr>
              <w:pStyle w:val="NoSpacing"/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46C94C96" w14:textId="6FDA90F2" w:rsidR="00B11B88" w:rsidRPr="001D4BF1" w:rsidRDefault="00B11B88" w:rsidP="00CD16B6">
            <w:pPr>
              <w:bidi/>
              <w:jc w:val="center"/>
            </w:pPr>
          </w:p>
        </w:tc>
      </w:tr>
      <w:tr w:rsidR="00B11B88" w:rsidRPr="001D4BF1" w14:paraId="481B6ECC" w14:textId="77777777" w:rsidTr="00B11B88">
        <w:tc>
          <w:tcPr>
            <w:tcW w:w="1896" w:type="dxa"/>
            <w:shd w:val="clear" w:color="auto" w:fill="auto"/>
          </w:tcPr>
          <w:p w14:paraId="1CFCA29E" w14:textId="77777777" w:rsidR="00B11B88" w:rsidRPr="004F1DA1" w:rsidRDefault="00B11B88" w:rsidP="00CD16B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F1DA1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7282" w:type="dxa"/>
            <w:shd w:val="clear" w:color="auto" w:fill="auto"/>
          </w:tcPr>
          <w:p w14:paraId="22F758FF" w14:textId="7EC256B4" w:rsidR="00B11B88" w:rsidRPr="004F1DA1" w:rsidRDefault="00B11B88" w:rsidP="00CD16B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061E0110" w14:textId="77777777" w:rsidR="00B11B88" w:rsidRPr="001D4BF1" w:rsidRDefault="00B11B88" w:rsidP="00CD16B6">
            <w:pPr>
              <w:bidi/>
              <w:jc w:val="center"/>
              <w:rPr>
                <w:rtl/>
              </w:rPr>
            </w:pPr>
          </w:p>
        </w:tc>
      </w:tr>
      <w:tr w:rsidR="00B11B88" w:rsidRPr="001D4BF1" w14:paraId="52C38636" w14:textId="77777777" w:rsidTr="00B11B88">
        <w:trPr>
          <w:trHeight w:val="286"/>
        </w:trPr>
        <w:tc>
          <w:tcPr>
            <w:tcW w:w="1896" w:type="dxa"/>
            <w:shd w:val="clear" w:color="auto" w:fill="auto"/>
          </w:tcPr>
          <w:p w14:paraId="5F76537C" w14:textId="77777777" w:rsidR="00B11B88" w:rsidRPr="004F1DA1" w:rsidRDefault="00B11B88" w:rsidP="00CD16B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1" w:name="_Hlk40201736"/>
            <w:r w:rsidRPr="004F1DA1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7282" w:type="dxa"/>
            <w:shd w:val="clear" w:color="auto" w:fill="auto"/>
          </w:tcPr>
          <w:p w14:paraId="596DB1E8" w14:textId="489106E5" w:rsidR="00B11B88" w:rsidRPr="004F1DA1" w:rsidRDefault="00B11B88" w:rsidP="00CD16B6">
            <w:pPr>
              <w:pStyle w:val="NoSpacing"/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604F06C4" w14:textId="77777777" w:rsidR="00B11B88" w:rsidRPr="001D4BF1" w:rsidRDefault="00B11B88" w:rsidP="00CD16B6">
            <w:pPr>
              <w:jc w:val="center"/>
              <w:rPr>
                <w:rtl/>
              </w:rPr>
            </w:pPr>
          </w:p>
        </w:tc>
      </w:tr>
      <w:tr w:rsidR="00B11B88" w:rsidRPr="001D4BF1" w14:paraId="048ED52F" w14:textId="77777777" w:rsidTr="00B11B88">
        <w:trPr>
          <w:trHeight w:val="492"/>
        </w:trPr>
        <w:tc>
          <w:tcPr>
            <w:tcW w:w="1896" w:type="dxa"/>
            <w:shd w:val="clear" w:color="auto" w:fill="auto"/>
          </w:tcPr>
          <w:p w14:paraId="3200ACDF" w14:textId="77777777" w:rsidR="00B11B88" w:rsidRPr="004F1DA1" w:rsidRDefault="00B11B88" w:rsidP="00CD16B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2" w:name="_Hlk26869273"/>
            <w:bookmarkEnd w:id="1"/>
          </w:p>
        </w:tc>
        <w:tc>
          <w:tcPr>
            <w:tcW w:w="7282" w:type="dxa"/>
            <w:shd w:val="clear" w:color="auto" w:fill="auto"/>
          </w:tcPr>
          <w:p w14:paraId="5EF4A606" w14:textId="77777777" w:rsidR="00B11B88" w:rsidRPr="004F1DA1" w:rsidRDefault="00B11B88" w:rsidP="00CD16B6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6" w:type="dxa"/>
            <w:shd w:val="clear" w:color="auto" w:fill="auto"/>
          </w:tcPr>
          <w:p w14:paraId="6A922B2A" w14:textId="77777777" w:rsidR="00B11B88" w:rsidRPr="001D4BF1" w:rsidRDefault="00B11B88" w:rsidP="00CD16B6">
            <w:pPr>
              <w:bidi/>
              <w:rPr>
                <w:rtl/>
              </w:rPr>
            </w:pPr>
          </w:p>
        </w:tc>
      </w:tr>
      <w:bookmarkEnd w:id="0"/>
      <w:bookmarkEnd w:id="2"/>
    </w:tbl>
    <w:p w14:paraId="47692E63" w14:textId="7CA6A181" w:rsidR="000D3EB6" w:rsidRDefault="000D3EB6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1F8EC7E1" w14:textId="4396B983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0857A7F7" w14:textId="25D36C40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3AEC8B99" w14:textId="1FB436D7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5FA889CE" w14:textId="5FBB8A69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38B9D189" w14:textId="4BA8441E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114A1A74" w14:textId="62E588AA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1AB8C843" w14:textId="3DE77866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7402B486" w14:textId="26D45FDC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3C6E330B" w14:textId="6AA908B5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71BFEE2E" w14:textId="6B214029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75A762FF" w14:textId="318DC573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26DCAD83" w14:textId="7AF9412B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474612DF" w14:textId="664EBF6A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76122D81" w14:textId="3268B290" w:rsid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</w:p>
    <w:p w14:paraId="19EAF390" w14:textId="77777777" w:rsidR="00B11B88" w:rsidRPr="00F52BEF" w:rsidRDefault="00B11B88" w:rsidP="00B11B88">
      <w:pPr>
        <w:tabs>
          <w:tab w:val="num" w:pos="537"/>
          <w:tab w:val="left" w:pos="566"/>
          <w:tab w:val="left" w:pos="1206"/>
          <w:tab w:val="left" w:pos="1566"/>
        </w:tabs>
        <w:bidi/>
        <w:spacing w:line="400" w:lineRule="exact"/>
        <w:ind w:right="181"/>
        <w:jc w:val="lowKashida"/>
        <w:rPr>
          <w:rFonts w:cs="AF_Unizah"/>
          <w:b/>
          <w:bCs/>
          <w:sz w:val="26"/>
          <w:szCs w:val="26"/>
          <w:rtl/>
        </w:rPr>
      </w:pPr>
      <w:r w:rsidRPr="00B11B88">
        <w:rPr>
          <w:rFonts w:cs="AL-Mohanad" w:hint="cs"/>
          <w:b/>
          <w:bCs/>
          <w:sz w:val="26"/>
          <w:szCs w:val="26"/>
          <w:rtl/>
        </w:rPr>
        <w:t>الموضوع الأول:</w:t>
      </w:r>
      <w:r w:rsidRPr="00F52BEF">
        <w:rPr>
          <w:rFonts w:cs="AF_Unizah" w:hint="cs"/>
          <w:b/>
          <w:bCs/>
          <w:sz w:val="26"/>
          <w:szCs w:val="26"/>
          <w:rtl/>
        </w:rPr>
        <w:t xml:space="preserve"> </w:t>
      </w:r>
      <w:r w:rsidRPr="00F52BEF">
        <w:rPr>
          <w:rFonts w:cs="AF_Unizah" w:hint="cs"/>
          <w:b/>
          <w:bCs/>
          <w:sz w:val="26"/>
          <w:szCs w:val="26"/>
          <w:rtl/>
        </w:rPr>
        <w:tab/>
      </w:r>
      <w:r w:rsidRPr="00F52BEF">
        <w:rPr>
          <w:rFonts w:cs="AL-Mohanad" w:hint="cs"/>
          <w:b/>
          <w:bCs/>
          <w:sz w:val="26"/>
          <w:szCs w:val="26"/>
          <w:rtl/>
        </w:rPr>
        <w:t>---------------------------------------------------</w:t>
      </w:r>
    </w:p>
    <w:p w14:paraId="658EA245" w14:textId="77777777" w:rsidR="00B11B88" w:rsidRDefault="00B11B88" w:rsidP="00B11B88">
      <w:pPr>
        <w:spacing w:line="400" w:lineRule="exact"/>
        <w:ind w:right="181" w:firstLine="720"/>
        <w:jc w:val="lowKashida"/>
        <w:rPr>
          <w:rFonts w:cs="AL-Mohanad"/>
          <w:sz w:val="26"/>
          <w:szCs w:val="26"/>
          <w:rtl/>
        </w:rPr>
      </w:pPr>
      <w:r>
        <w:rPr>
          <w:rFonts w:cs="AL-Mohanad" w:hint="cs"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BF40B6E" w14:textId="77777777" w:rsidR="00B11B88" w:rsidRDefault="00B11B88" w:rsidP="00B11B88">
      <w:pPr>
        <w:spacing w:line="400" w:lineRule="exact"/>
        <w:ind w:right="181" w:hanging="1"/>
        <w:jc w:val="lowKashida"/>
        <w:rPr>
          <w:rFonts w:cs="AL-Mohanad"/>
          <w:b/>
          <w:bCs/>
          <w:sz w:val="26"/>
          <w:szCs w:val="26"/>
          <w:rtl/>
        </w:rPr>
      </w:pPr>
      <w:r w:rsidRPr="00F52BEF">
        <w:rPr>
          <w:rFonts w:cs="AL-Mohanad" w:hint="cs"/>
          <w:b/>
          <w:bCs/>
          <w:sz w:val="26"/>
          <w:szCs w:val="26"/>
          <w:rtl/>
        </w:rPr>
        <w:t>حيثيات الموضوع: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C67570C" w14:textId="77777777" w:rsidR="00B11B88" w:rsidRPr="00F52BEF" w:rsidRDefault="00B11B88" w:rsidP="00B11B88">
      <w:pPr>
        <w:spacing w:line="400" w:lineRule="exact"/>
        <w:ind w:right="181" w:hanging="1"/>
        <w:jc w:val="lowKashida"/>
        <w:rPr>
          <w:rFonts w:cs="AL-Mohanad"/>
          <w:b/>
          <w:bCs/>
          <w:sz w:val="26"/>
          <w:szCs w:val="26"/>
          <w:rtl/>
        </w:rPr>
      </w:pPr>
      <w:r>
        <w:rPr>
          <w:rFonts w:cs="AL-Mohanad" w:hint="cs"/>
          <w:b/>
          <w:bCs/>
          <w:sz w:val="26"/>
          <w:szCs w:val="26"/>
          <w:rtl/>
        </w:rPr>
        <w:t>النقاش: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3834A44" w14:textId="77777777" w:rsidR="00B11B88" w:rsidRPr="00AD2CA5" w:rsidRDefault="00B11B88" w:rsidP="00B11B88">
      <w:pPr>
        <w:spacing w:line="200" w:lineRule="exact"/>
        <w:ind w:right="180"/>
        <w:jc w:val="lowKashida"/>
        <w:rPr>
          <w:rFonts w:cs="AL-Mohanad"/>
          <w:sz w:val="26"/>
          <w:szCs w:val="26"/>
          <w:rtl/>
        </w:rPr>
      </w:pPr>
    </w:p>
    <w:p w14:paraId="4EC4E38D" w14:textId="77777777" w:rsidR="00B11B88" w:rsidRPr="00AD2CA5" w:rsidRDefault="00B11B88" w:rsidP="00B11B88">
      <w:pPr>
        <w:spacing w:line="400" w:lineRule="exact"/>
        <w:ind w:left="1026" w:right="1440"/>
        <w:jc w:val="center"/>
        <w:rPr>
          <w:rFonts w:cs="AL-Mohanad"/>
          <w:b/>
          <w:bCs/>
          <w:sz w:val="26"/>
          <w:szCs w:val="26"/>
          <w:rtl/>
        </w:rPr>
      </w:pPr>
      <w:r>
        <w:rPr>
          <w:rFonts w:cs="AL-Mohanad" w:hint="cs"/>
          <w:b/>
          <w:bCs/>
          <w:sz w:val="26"/>
          <w:szCs w:val="26"/>
          <w:rtl/>
        </w:rPr>
        <w:t>التوصية</w:t>
      </w:r>
      <w:r w:rsidRPr="00AD2CA5">
        <w:rPr>
          <w:rFonts w:cs="AL-Mohanad" w:hint="cs"/>
          <w:b/>
          <w:bCs/>
          <w:sz w:val="26"/>
          <w:szCs w:val="26"/>
          <w:rtl/>
        </w:rPr>
        <w:t xml:space="preserve"> رقم (</w:t>
      </w:r>
      <w:r>
        <w:rPr>
          <w:rFonts w:cs="AL-Mohanad" w:hint="cs"/>
          <w:b/>
          <w:bCs/>
          <w:sz w:val="26"/>
          <w:szCs w:val="26"/>
          <w:rtl/>
        </w:rPr>
        <w:t>1</w:t>
      </w:r>
      <w:r w:rsidRPr="00AD2CA5">
        <w:rPr>
          <w:rFonts w:cs="AL-Mohanad" w:hint="cs"/>
          <w:b/>
          <w:bCs/>
          <w:sz w:val="26"/>
          <w:szCs w:val="26"/>
          <w:rtl/>
        </w:rPr>
        <w:t>)</w:t>
      </w:r>
    </w:p>
    <w:p w14:paraId="18EEBD90" w14:textId="725A71AF" w:rsidR="00B11B88" w:rsidRPr="00B11B88" w:rsidRDefault="00B11B88" w:rsidP="00B11B88">
      <w:pPr>
        <w:bidi/>
        <w:spacing w:line="276" w:lineRule="auto"/>
        <w:jc w:val="both"/>
        <w:rPr>
          <w:rFonts w:eastAsia="Times New Roman"/>
          <w:sz w:val="30"/>
          <w:szCs w:val="30"/>
          <w:highlight w:val="yellow"/>
          <w:rtl/>
        </w:rPr>
      </w:pPr>
      <w:r w:rsidRPr="00AD2CA5">
        <w:rPr>
          <w:rFonts w:cs="AL-Mohanad" w:hint="cs"/>
          <w:b/>
          <w:bCs/>
          <w:sz w:val="26"/>
          <w:szCs w:val="26"/>
          <w:rtl/>
        </w:rPr>
        <w:t xml:space="preserve">" </w:t>
      </w:r>
      <w:r>
        <w:rPr>
          <w:rFonts w:cs="AL-Mohanad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11B88" w:rsidRPr="00B11B88" w:rsidSect="00082382">
      <w:footerReference w:type="default" r:id="rId8"/>
      <w:pgSz w:w="11906" w:h="16838"/>
      <w:pgMar w:top="1440" w:right="164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DB3D8" w14:textId="77777777" w:rsidR="00AF3134" w:rsidRDefault="00AF3134" w:rsidP="000D3EB6">
      <w:pPr>
        <w:spacing w:after="0" w:line="240" w:lineRule="auto"/>
      </w:pPr>
      <w:r>
        <w:separator/>
      </w:r>
    </w:p>
  </w:endnote>
  <w:endnote w:type="continuationSeparator" w:id="0">
    <w:p w14:paraId="27AD2B0B" w14:textId="77777777" w:rsidR="00AF3134" w:rsidRDefault="00AF3134" w:rsidP="000D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Unizah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D6D1" w14:textId="37DE456F" w:rsidR="00EC5B37" w:rsidRDefault="00EC5B37" w:rsidP="00EC5B37">
    <w:pPr>
      <w:pStyle w:val="Footer"/>
      <w:jc w:val="center"/>
      <w:rPr>
        <w:rtl/>
      </w:rPr>
    </w:pPr>
    <w:r w:rsidRPr="00EC5B37">
      <w:fldChar w:fldCharType="begin"/>
    </w:r>
    <w:r>
      <w:instrText xml:space="preserve"> PAGE   \* MERGEFORMAT </w:instrText>
    </w:r>
    <w:r w:rsidRPr="00EC5B37">
      <w:fldChar w:fldCharType="separate"/>
    </w:r>
    <w:r w:rsidRPr="00EC5B37">
      <w:rPr>
        <w:b/>
        <w:bCs/>
        <w:noProof/>
      </w:rPr>
      <w:t>1</w:t>
    </w:r>
    <w:r w:rsidRPr="00EC5B37">
      <w:rPr>
        <w:b/>
        <w:bCs/>
        <w:noProof/>
      </w:rPr>
      <w:fldChar w:fldCharType="end"/>
    </w:r>
    <w:r w:rsidRPr="00EC5B37">
      <w:rPr>
        <w:b/>
        <w:bCs/>
      </w:rPr>
      <w:t xml:space="preserve"> </w:t>
    </w:r>
    <w:r>
      <w:t>|</w:t>
    </w:r>
    <w:r>
      <w:rPr>
        <w:rFonts w:hint="cs"/>
        <w:rtl/>
      </w:rPr>
      <w:t>محضر اجتماع مجلس الإدارة للجمعية..............صفحة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86290" w14:textId="77777777" w:rsidR="00AF3134" w:rsidRDefault="00AF3134" w:rsidP="000D3EB6">
      <w:pPr>
        <w:spacing w:after="0" w:line="240" w:lineRule="auto"/>
      </w:pPr>
      <w:r>
        <w:separator/>
      </w:r>
    </w:p>
  </w:footnote>
  <w:footnote w:type="continuationSeparator" w:id="0">
    <w:p w14:paraId="2CBED746" w14:textId="77777777" w:rsidR="00AF3134" w:rsidRDefault="00AF3134" w:rsidP="000D3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65663"/>
    <w:multiLevelType w:val="hybridMultilevel"/>
    <w:tmpl w:val="878A34A0"/>
    <w:lvl w:ilvl="0" w:tplc="D89ED8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935C5"/>
    <w:multiLevelType w:val="hybridMultilevel"/>
    <w:tmpl w:val="11DC7EBE"/>
    <w:lvl w:ilvl="0" w:tplc="E5FA69D0">
      <w:start w:val="1"/>
      <w:numFmt w:val="arabicAlpha"/>
      <w:lvlText w:val="%1."/>
      <w:lvlJc w:val="left"/>
      <w:pPr>
        <w:ind w:left="146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6D080E9D"/>
    <w:multiLevelType w:val="hybridMultilevel"/>
    <w:tmpl w:val="E4809FB6"/>
    <w:lvl w:ilvl="0" w:tplc="745C6B4C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wsrAwMjc1tjQ2MDBV0lEKTi0uzszPAykwNqwFAO7xICAtAAAA"/>
  </w:docVars>
  <w:rsids>
    <w:rsidRoot w:val="000D3EB6"/>
    <w:rsid w:val="00001573"/>
    <w:rsid w:val="00001FBA"/>
    <w:rsid w:val="000035D8"/>
    <w:rsid w:val="00003D55"/>
    <w:rsid w:val="00007331"/>
    <w:rsid w:val="00007E5F"/>
    <w:rsid w:val="00013314"/>
    <w:rsid w:val="00023506"/>
    <w:rsid w:val="00023D9B"/>
    <w:rsid w:val="00030C2D"/>
    <w:rsid w:val="00030C6E"/>
    <w:rsid w:val="000354BD"/>
    <w:rsid w:val="000371D6"/>
    <w:rsid w:val="00040078"/>
    <w:rsid w:val="0004170F"/>
    <w:rsid w:val="0004684D"/>
    <w:rsid w:val="00047082"/>
    <w:rsid w:val="000528FD"/>
    <w:rsid w:val="00053D66"/>
    <w:rsid w:val="000541C2"/>
    <w:rsid w:val="000600D3"/>
    <w:rsid w:val="0006068B"/>
    <w:rsid w:val="00063B19"/>
    <w:rsid w:val="0007137E"/>
    <w:rsid w:val="000719F0"/>
    <w:rsid w:val="0007632E"/>
    <w:rsid w:val="000800E1"/>
    <w:rsid w:val="00082382"/>
    <w:rsid w:val="000902BB"/>
    <w:rsid w:val="00091623"/>
    <w:rsid w:val="00092E8D"/>
    <w:rsid w:val="00093469"/>
    <w:rsid w:val="0009448C"/>
    <w:rsid w:val="000A3A52"/>
    <w:rsid w:val="000A60C0"/>
    <w:rsid w:val="000B2C87"/>
    <w:rsid w:val="000B5E52"/>
    <w:rsid w:val="000B62ED"/>
    <w:rsid w:val="000C25E9"/>
    <w:rsid w:val="000C3BBB"/>
    <w:rsid w:val="000C70C8"/>
    <w:rsid w:val="000C7AD2"/>
    <w:rsid w:val="000D1637"/>
    <w:rsid w:val="000D3EB6"/>
    <w:rsid w:val="000D76D6"/>
    <w:rsid w:val="000E10E1"/>
    <w:rsid w:val="000E2CB0"/>
    <w:rsid w:val="000E7623"/>
    <w:rsid w:val="000F1415"/>
    <w:rsid w:val="000F1CE4"/>
    <w:rsid w:val="00103B60"/>
    <w:rsid w:val="00103D17"/>
    <w:rsid w:val="001056F4"/>
    <w:rsid w:val="0011066C"/>
    <w:rsid w:val="0011123E"/>
    <w:rsid w:val="00115FBF"/>
    <w:rsid w:val="00117208"/>
    <w:rsid w:val="00117AA5"/>
    <w:rsid w:val="00117C0E"/>
    <w:rsid w:val="00125491"/>
    <w:rsid w:val="00132BD6"/>
    <w:rsid w:val="00140CAA"/>
    <w:rsid w:val="00143353"/>
    <w:rsid w:val="00146564"/>
    <w:rsid w:val="0015792A"/>
    <w:rsid w:val="001675E7"/>
    <w:rsid w:val="00167B55"/>
    <w:rsid w:val="0017046F"/>
    <w:rsid w:val="00170D6F"/>
    <w:rsid w:val="00170E00"/>
    <w:rsid w:val="0017127E"/>
    <w:rsid w:val="001875CB"/>
    <w:rsid w:val="001945BB"/>
    <w:rsid w:val="00194979"/>
    <w:rsid w:val="00197B10"/>
    <w:rsid w:val="001A021F"/>
    <w:rsid w:val="001A2721"/>
    <w:rsid w:val="001A45D9"/>
    <w:rsid w:val="001A5071"/>
    <w:rsid w:val="001B574A"/>
    <w:rsid w:val="001C1C0D"/>
    <w:rsid w:val="001C4E84"/>
    <w:rsid w:val="001D2984"/>
    <w:rsid w:val="001D3845"/>
    <w:rsid w:val="001D492E"/>
    <w:rsid w:val="001D7DE2"/>
    <w:rsid w:val="001E0FD7"/>
    <w:rsid w:val="001E1173"/>
    <w:rsid w:val="001E1721"/>
    <w:rsid w:val="001E2200"/>
    <w:rsid w:val="001E382A"/>
    <w:rsid w:val="001F5D6B"/>
    <w:rsid w:val="00201AEA"/>
    <w:rsid w:val="002078E7"/>
    <w:rsid w:val="00210D88"/>
    <w:rsid w:val="0021312A"/>
    <w:rsid w:val="00214734"/>
    <w:rsid w:val="00217C18"/>
    <w:rsid w:val="002271A9"/>
    <w:rsid w:val="00232A78"/>
    <w:rsid w:val="00253253"/>
    <w:rsid w:val="00254CE4"/>
    <w:rsid w:val="0026120C"/>
    <w:rsid w:val="0026202A"/>
    <w:rsid w:val="002641EA"/>
    <w:rsid w:val="0026602B"/>
    <w:rsid w:val="00271CFC"/>
    <w:rsid w:val="00272B88"/>
    <w:rsid w:val="002744E5"/>
    <w:rsid w:val="0027514E"/>
    <w:rsid w:val="002754C2"/>
    <w:rsid w:val="002754E1"/>
    <w:rsid w:val="00286300"/>
    <w:rsid w:val="0028643F"/>
    <w:rsid w:val="00287B88"/>
    <w:rsid w:val="0029626A"/>
    <w:rsid w:val="002A399F"/>
    <w:rsid w:val="002B27F3"/>
    <w:rsid w:val="002B7A23"/>
    <w:rsid w:val="002C163A"/>
    <w:rsid w:val="002C2D63"/>
    <w:rsid w:val="002C391A"/>
    <w:rsid w:val="002C6CC1"/>
    <w:rsid w:val="002E2535"/>
    <w:rsid w:val="002F05E1"/>
    <w:rsid w:val="002F14E5"/>
    <w:rsid w:val="002F46C5"/>
    <w:rsid w:val="002F7161"/>
    <w:rsid w:val="00300BCE"/>
    <w:rsid w:val="00303C1C"/>
    <w:rsid w:val="00303D85"/>
    <w:rsid w:val="003051A4"/>
    <w:rsid w:val="00316F24"/>
    <w:rsid w:val="00317E0D"/>
    <w:rsid w:val="00322B95"/>
    <w:rsid w:val="00337A5C"/>
    <w:rsid w:val="00340479"/>
    <w:rsid w:val="003412F2"/>
    <w:rsid w:val="0034682C"/>
    <w:rsid w:val="003469AE"/>
    <w:rsid w:val="00350079"/>
    <w:rsid w:val="00350266"/>
    <w:rsid w:val="00355000"/>
    <w:rsid w:val="003552BB"/>
    <w:rsid w:val="00365A5C"/>
    <w:rsid w:val="003665E0"/>
    <w:rsid w:val="00372449"/>
    <w:rsid w:val="00373248"/>
    <w:rsid w:val="003773BB"/>
    <w:rsid w:val="00377E85"/>
    <w:rsid w:val="00380CCC"/>
    <w:rsid w:val="00380E18"/>
    <w:rsid w:val="00380FF2"/>
    <w:rsid w:val="003816AA"/>
    <w:rsid w:val="00382C1B"/>
    <w:rsid w:val="00382DB1"/>
    <w:rsid w:val="003903FB"/>
    <w:rsid w:val="0039357C"/>
    <w:rsid w:val="00395796"/>
    <w:rsid w:val="003A0F97"/>
    <w:rsid w:val="003A17DB"/>
    <w:rsid w:val="003A2534"/>
    <w:rsid w:val="003A308A"/>
    <w:rsid w:val="003A3C1D"/>
    <w:rsid w:val="003A4FD3"/>
    <w:rsid w:val="003A58D7"/>
    <w:rsid w:val="003A744A"/>
    <w:rsid w:val="003B27D1"/>
    <w:rsid w:val="003B64D0"/>
    <w:rsid w:val="003C13E2"/>
    <w:rsid w:val="003C271E"/>
    <w:rsid w:val="003C6CF6"/>
    <w:rsid w:val="003C6F24"/>
    <w:rsid w:val="003D5196"/>
    <w:rsid w:val="003D735F"/>
    <w:rsid w:val="003E21E2"/>
    <w:rsid w:val="003E33C6"/>
    <w:rsid w:val="003E58A1"/>
    <w:rsid w:val="003F4CCF"/>
    <w:rsid w:val="003F78AC"/>
    <w:rsid w:val="00400F03"/>
    <w:rsid w:val="00403E79"/>
    <w:rsid w:val="004114D2"/>
    <w:rsid w:val="0041768E"/>
    <w:rsid w:val="00417E2B"/>
    <w:rsid w:val="004203AD"/>
    <w:rsid w:val="00431500"/>
    <w:rsid w:val="00437C3F"/>
    <w:rsid w:val="00444411"/>
    <w:rsid w:val="0044568E"/>
    <w:rsid w:val="004551A6"/>
    <w:rsid w:val="004557F8"/>
    <w:rsid w:val="004674C6"/>
    <w:rsid w:val="00467D87"/>
    <w:rsid w:val="0047207D"/>
    <w:rsid w:val="00474C8E"/>
    <w:rsid w:val="004761D7"/>
    <w:rsid w:val="0048229E"/>
    <w:rsid w:val="00482826"/>
    <w:rsid w:val="00490BAB"/>
    <w:rsid w:val="004972CC"/>
    <w:rsid w:val="0049749A"/>
    <w:rsid w:val="004A31A6"/>
    <w:rsid w:val="004B0D12"/>
    <w:rsid w:val="004C0154"/>
    <w:rsid w:val="004C30C2"/>
    <w:rsid w:val="004C6B27"/>
    <w:rsid w:val="004D0F34"/>
    <w:rsid w:val="004D14FE"/>
    <w:rsid w:val="004D4024"/>
    <w:rsid w:val="004D46FC"/>
    <w:rsid w:val="004E1148"/>
    <w:rsid w:val="004E7E0D"/>
    <w:rsid w:val="004F1DA1"/>
    <w:rsid w:val="004F299C"/>
    <w:rsid w:val="004F4EAE"/>
    <w:rsid w:val="004F5F52"/>
    <w:rsid w:val="00502290"/>
    <w:rsid w:val="005028A2"/>
    <w:rsid w:val="00502CDA"/>
    <w:rsid w:val="00503B59"/>
    <w:rsid w:val="00503D88"/>
    <w:rsid w:val="00514D34"/>
    <w:rsid w:val="005165A0"/>
    <w:rsid w:val="005262B8"/>
    <w:rsid w:val="005273FD"/>
    <w:rsid w:val="0053255C"/>
    <w:rsid w:val="00535BAE"/>
    <w:rsid w:val="00540436"/>
    <w:rsid w:val="0054725E"/>
    <w:rsid w:val="00551CA9"/>
    <w:rsid w:val="00554B1B"/>
    <w:rsid w:val="00555668"/>
    <w:rsid w:val="00560C63"/>
    <w:rsid w:val="00562258"/>
    <w:rsid w:val="005712EA"/>
    <w:rsid w:val="00571E0D"/>
    <w:rsid w:val="005722C4"/>
    <w:rsid w:val="00576E27"/>
    <w:rsid w:val="005804EC"/>
    <w:rsid w:val="00584B42"/>
    <w:rsid w:val="005852FD"/>
    <w:rsid w:val="00587457"/>
    <w:rsid w:val="00594507"/>
    <w:rsid w:val="00596593"/>
    <w:rsid w:val="005A232D"/>
    <w:rsid w:val="005A3733"/>
    <w:rsid w:val="005A6277"/>
    <w:rsid w:val="005A7F98"/>
    <w:rsid w:val="005B268B"/>
    <w:rsid w:val="005B70E1"/>
    <w:rsid w:val="005C06FC"/>
    <w:rsid w:val="005C23B5"/>
    <w:rsid w:val="005C7BB0"/>
    <w:rsid w:val="005D07FE"/>
    <w:rsid w:val="005D543E"/>
    <w:rsid w:val="005E1BA9"/>
    <w:rsid w:val="005F2D72"/>
    <w:rsid w:val="005F6CE0"/>
    <w:rsid w:val="005F6ED7"/>
    <w:rsid w:val="0060180F"/>
    <w:rsid w:val="006059CC"/>
    <w:rsid w:val="0060765C"/>
    <w:rsid w:val="00610F23"/>
    <w:rsid w:val="0061465B"/>
    <w:rsid w:val="0062135E"/>
    <w:rsid w:val="006246C8"/>
    <w:rsid w:val="00625220"/>
    <w:rsid w:val="00625C60"/>
    <w:rsid w:val="00632761"/>
    <w:rsid w:val="0064222E"/>
    <w:rsid w:val="006441D9"/>
    <w:rsid w:val="00645001"/>
    <w:rsid w:val="0065181D"/>
    <w:rsid w:val="00663052"/>
    <w:rsid w:val="00666FE8"/>
    <w:rsid w:val="00667C1D"/>
    <w:rsid w:val="0067052A"/>
    <w:rsid w:val="0067385E"/>
    <w:rsid w:val="00675BF7"/>
    <w:rsid w:val="00676E5A"/>
    <w:rsid w:val="00677B21"/>
    <w:rsid w:val="00695291"/>
    <w:rsid w:val="00695561"/>
    <w:rsid w:val="00696D9E"/>
    <w:rsid w:val="006A1371"/>
    <w:rsid w:val="006A1683"/>
    <w:rsid w:val="006A1880"/>
    <w:rsid w:val="006A2DA5"/>
    <w:rsid w:val="006A7A58"/>
    <w:rsid w:val="006B77CE"/>
    <w:rsid w:val="006C01EC"/>
    <w:rsid w:val="006D75C4"/>
    <w:rsid w:val="006E195D"/>
    <w:rsid w:val="006E347C"/>
    <w:rsid w:val="006E7896"/>
    <w:rsid w:val="006E7AC1"/>
    <w:rsid w:val="006F459E"/>
    <w:rsid w:val="006F54CA"/>
    <w:rsid w:val="006F5A3F"/>
    <w:rsid w:val="007019C7"/>
    <w:rsid w:val="00704E2F"/>
    <w:rsid w:val="007077F1"/>
    <w:rsid w:val="007079F2"/>
    <w:rsid w:val="00713B25"/>
    <w:rsid w:val="00715BFE"/>
    <w:rsid w:val="007225AD"/>
    <w:rsid w:val="00725A56"/>
    <w:rsid w:val="00731AE0"/>
    <w:rsid w:val="00734BA4"/>
    <w:rsid w:val="00737DBC"/>
    <w:rsid w:val="00745EAD"/>
    <w:rsid w:val="007554D5"/>
    <w:rsid w:val="00755838"/>
    <w:rsid w:val="00761144"/>
    <w:rsid w:val="00767866"/>
    <w:rsid w:val="0077327D"/>
    <w:rsid w:val="007770A8"/>
    <w:rsid w:val="00777D94"/>
    <w:rsid w:val="007860AC"/>
    <w:rsid w:val="0078790E"/>
    <w:rsid w:val="00787AA6"/>
    <w:rsid w:val="00791BA0"/>
    <w:rsid w:val="007928B8"/>
    <w:rsid w:val="007963BD"/>
    <w:rsid w:val="007A0A86"/>
    <w:rsid w:val="007A195E"/>
    <w:rsid w:val="007A39BA"/>
    <w:rsid w:val="007A408F"/>
    <w:rsid w:val="007B0A4E"/>
    <w:rsid w:val="007B1817"/>
    <w:rsid w:val="007B2291"/>
    <w:rsid w:val="007B4724"/>
    <w:rsid w:val="007B626C"/>
    <w:rsid w:val="007C4D66"/>
    <w:rsid w:val="007C773D"/>
    <w:rsid w:val="007D63D3"/>
    <w:rsid w:val="007E1BC3"/>
    <w:rsid w:val="007E5A3D"/>
    <w:rsid w:val="007E6E3E"/>
    <w:rsid w:val="007E7FA2"/>
    <w:rsid w:val="007F1009"/>
    <w:rsid w:val="007F62D7"/>
    <w:rsid w:val="00804799"/>
    <w:rsid w:val="00805D3B"/>
    <w:rsid w:val="0081012F"/>
    <w:rsid w:val="00814766"/>
    <w:rsid w:val="008346A2"/>
    <w:rsid w:val="008363D4"/>
    <w:rsid w:val="00845F08"/>
    <w:rsid w:val="0085074F"/>
    <w:rsid w:val="008525DC"/>
    <w:rsid w:val="008535A3"/>
    <w:rsid w:val="008717BE"/>
    <w:rsid w:val="00871B7C"/>
    <w:rsid w:val="008741B7"/>
    <w:rsid w:val="00874F99"/>
    <w:rsid w:val="00874FF8"/>
    <w:rsid w:val="0087620A"/>
    <w:rsid w:val="00890269"/>
    <w:rsid w:val="008A0ABF"/>
    <w:rsid w:val="008A20E6"/>
    <w:rsid w:val="008A63AF"/>
    <w:rsid w:val="008A69B2"/>
    <w:rsid w:val="008B20C4"/>
    <w:rsid w:val="008B2EE5"/>
    <w:rsid w:val="008C0165"/>
    <w:rsid w:val="008C15A3"/>
    <w:rsid w:val="008C2334"/>
    <w:rsid w:val="008C2C2C"/>
    <w:rsid w:val="008C58EC"/>
    <w:rsid w:val="008D1584"/>
    <w:rsid w:val="008D3DB4"/>
    <w:rsid w:val="008D6B6B"/>
    <w:rsid w:val="008D78D1"/>
    <w:rsid w:val="008E2E01"/>
    <w:rsid w:val="008E73A5"/>
    <w:rsid w:val="008F5605"/>
    <w:rsid w:val="008F56F6"/>
    <w:rsid w:val="00906A60"/>
    <w:rsid w:val="00910CAC"/>
    <w:rsid w:val="00912DFE"/>
    <w:rsid w:val="00915C27"/>
    <w:rsid w:val="0091768D"/>
    <w:rsid w:val="0092016F"/>
    <w:rsid w:val="00921086"/>
    <w:rsid w:val="00921914"/>
    <w:rsid w:val="00923B22"/>
    <w:rsid w:val="00925D4D"/>
    <w:rsid w:val="0092612A"/>
    <w:rsid w:val="00936FB8"/>
    <w:rsid w:val="00940C0D"/>
    <w:rsid w:val="00942051"/>
    <w:rsid w:val="00942486"/>
    <w:rsid w:val="009435B1"/>
    <w:rsid w:val="009445CF"/>
    <w:rsid w:val="00951835"/>
    <w:rsid w:val="009561AD"/>
    <w:rsid w:val="00956CEB"/>
    <w:rsid w:val="00961846"/>
    <w:rsid w:val="00962930"/>
    <w:rsid w:val="009732AF"/>
    <w:rsid w:val="00973F3F"/>
    <w:rsid w:val="0098034E"/>
    <w:rsid w:val="00991E50"/>
    <w:rsid w:val="00993175"/>
    <w:rsid w:val="00993BB9"/>
    <w:rsid w:val="00994CC4"/>
    <w:rsid w:val="009A2236"/>
    <w:rsid w:val="009A275A"/>
    <w:rsid w:val="009A31E9"/>
    <w:rsid w:val="009A3285"/>
    <w:rsid w:val="009A3B86"/>
    <w:rsid w:val="009C2E30"/>
    <w:rsid w:val="009C4E86"/>
    <w:rsid w:val="009C7C02"/>
    <w:rsid w:val="009D04DA"/>
    <w:rsid w:val="009D08B9"/>
    <w:rsid w:val="009D1BFD"/>
    <w:rsid w:val="009D24BD"/>
    <w:rsid w:val="009E0E88"/>
    <w:rsid w:val="009E2027"/>
    <w:rsid w:val="009E2B59"/>
    <w:rsid w:val="009E33EA"/>
    <w:rsid w:val="009E37FB"/>
    <w:rsid w:val="009E5FE6"/>
    <w:rsid w:val="009F0D03"/>
    <w:rsid w:val="009F5312"/>
    <w:rsid w:val="00A01A00"/>
    <w:rsid w:val="00A02C8F"/>
    <w:rsid w:val="00A04549"/>
    <w:rsid w:val="00A06E52"/>
    <w:rsid w:val="00A151C8"/>
    <w:rsid w:val="00A15C55"/>
    <w:rsid w:val="00A1735C"/>
    <w:rsid w:val="00A1774D"/>
    <w:rsid w:val="00A231FC"/>
    <w:rsid w:val="00A2548F"/>
    <w:rsid w:val="00A276B9"/>
    <w:rsid w:val="00A30A6A"/>
    <w:rsid w:val="00A30D29"/>
    <w:rsid w:val="00A332B4"/>
    <w:rsid w:val="00A37FAA"/>
    <w:rsid w:val="00A40135"/>
    <w:rsid w:val="00A4429C"/>
    <w:rsid w:val="00A532DC"/>
    <w:rsid w:val="00A53587"/>
    <w:rsid w:val="00A553F8"/>
    <w:rsid w:val="00A57EC4"/>
    <w:rsid w:val="00A64E36"/>
    <w:rsid w:val="00A741F2"/>
    <w:rsid w:val="00A75D6A"/>
    <w:rsid w:val="00A810F7"/>
    <w:rsid w:val="00A82766"/>
    <w:rsid w:val="00A8405C"/>
    <w:rsid w:val="00A90947"/>
    <w:rsid w:val="00A90BD8"/>
    <w:rsid w:val="00A9639B"/>
    <w:rsid w:val="00AA0257"/>
    <w:rsid w:val="00AA0583"/>
    <w:rsid w:val="00AA09B1"/>
    <w:rsid w:val="00AA6726"/>
    <w:rsid w:val="00AA7E82"/>
    <w:rsid w:val="00AB7357"/>
    <w:rsid w:val="00AD4F2D"/>
    <w:rsid w:val="00AD5BE5"/>
    <w:rsid w:val="00AE0EA2"/>
    <w:rsid w:val="00AE1FF7"/>
    <w:rsid w:val="00AF3134"/>
    <w:rsid w:val="00B043CD"/>
    <w:rsid w:val="00B05846"/>
    <w:rsid w:val="00B11B88"/>
    <w:rsid w:val="00B163F4"/>
    <w:rsid w:val="00B20AAE"/>
    <w:rsid w:val="00B2199C"/>
    <w:rsid w:val="00B22B54"/>
    <w:rsid w:val="00B2475B"/>
    <w:rsid w:val="00B346BD"/>
    <w:rsid w:val="00B3700D"/>
    <w:rsid w:val="00B378C7"/>
    <w:rsid w:val="00B416DA"/>
    <w:rsid w:val="00B422B9"/>
    <w:rsid w:val="00B42659"/>
    <w:rsid w:val="00B4492F"/>
    <w:rsid w:val="00B5128C"/>
    <w:rsid w:val="00B5409D"/>
    <w:rsid w:val="00B669D5"/>
    <w:rsid w:val="00B708EB"/>
    <w:rsid w:val="00B712E7"/>
    <w:rsid w:val="00B75344"/>
    <w:rsid w:val="00B76943"/>
    <w:rsid w:val="00B800C1"/>
    <w:rsid w:val="00B87F9E"/>
    <w:rsid w:val="00B90EE3"/>
    <w:rsid w:val="00B954FF"/>
    <w:rsid w:val="00BA653B"/>
    <w:rsid w:val="00BA7D18"/>
    <w:rsid w:val="00BB0890"/>
    <w:rsid w:val="00BB2E79"/>
    <w:rsid w:val="00BC2E6C"/>
    <w:rsid w:val="00BC7904"/>
    <w:rsid w:val="00BD0485"/>
    <w:rsid w:val="00BD4EB2"/>
    <w:rsid w:val="00BD6DAB"/>
    <w:rsid w:val="00BF0D8B"/>
    <w:rsid w:val="00BF191F"/>
    <w:rsid w:val="00C02461"/>
    <w:rsid w:val="00C052EE"/>
    <w:rsid w:val="00C22170"/>
    <w:rsid w:val="00C26A09"/>
    <w:rsid w:val="00C33AA7"/>
    <w:rsid w:val="00C3711F"/>
    <w:rsid w:val="00C37F04"/>
    <w:rsid w:val="00C436FE"/>
    <w:rsid w:val="00C5222E"/>
    <w:rsid w:val="00C62268"/>
    <w:rsid w:val="00C628D4"/>
    <w:rsid w:val="00C639FE"/>
    <w:rsid w:val="00C77608"/>
    <w:rsid w:val="00C77FC3"/>
    <w:rsid w:val="00C80C78"/>
    <w:rsid w:val="00C870A5"/>
    <w:rsid w:val="00C876CD"/>
    <w:rsid w:val="00C90453"/>
    <w:rsid w:val="00C92071"/>
    <w:rsid w:val="00C94990"/>
    <w:rsid w:val="00C95CE1"/>
    <w:rsid w:val="00C97008"/>
    <w:rsid w:val="00CA2C85"/>
    <w:rsid w:val="00CA6279"/>
    <w:rsid w:val="00CA6F77"/>
    <w:rsid w:val="00CB1665"/>
    <w:rsid w:val="00CB53A1"/>
    <w:rsid w:val="00CB6966"/>
    <w:rsid w:val="00CD085F"/>
    <w:rsid w:val="00CD39CB"/>
    <w:rsid w:val="00CD460A"/>
    <w:rsid w:val="00CE68BB"/>
    <w:rsid w:val="00CE7341"/>
    <w:rsid w:val="00CF571F"/>
    <w:rsid w:val="00CF7F4A"/>
    <w:rsid w:val="00D00CAC"/>
    <w:rsid w:val="00D0112A"/>
    <w:rsid w:val="00D0192E"/>
    <w:rsid w:val="00D03F4E"/>
    <w:rsid w:val="00D06DDC"/>
    <w:rsid w:val="00D169A5"/>
    <w:rsid w:val="00D16FF2"/>
    <w:rsid w:val="00D25B12"/>
    <w:rsid w:val="00D303D3"/>
    <w:rsid w:val="00D3219D"/>
    <w:rsid w:val="00D3259B"/>
    <w:rsid w:val="00D429CC"/>
    <w:rsid w:val="00D4507D"/>
    <w:rsid w:val="00D4720C"/>
    <w:rsid w:val="00D53720"/>
    <w:rsid w:val="00D53F7C"/>
    <w:rsid w:val="00D5563E"/>
    <w:rsid w:val="00D60499"/>
    <w:rsid w:val="00D704AD"/>
    <w:rsid w:val="00D76FE8"/>
    <w:rsid w:val="00D8334B"/>
    <w:rsid w:val="00D8586A"/>
    <w:rsid w:val="00DA3314"/>
    <w:rsid w:val="00DA6C85"/>
    <w:rsid w:val="00DA735F"/>
    <w:rsid w:val="00DB3C45"/>
    <w:rsid w:val="00DB6D1A"/>
    <w:rsid w:val="00DB713D"/>
    <w:rsid w:val="00DC0465"/>
    <w:rsid w:val="00DC6294"/>
    <w:rsid w:val="00DD41BF"/>
    <w:rsid w:val="00DE42B6"/>
    <w:rsid w:val="00DE4430"/>
    <w:rsid w:val="00DE4DF5"/>
    <w:rsid w:val="00DE5249"/>
    <w:rsid w:val="00DE6475"/>
    <w:rsid w:val="00DF22C2"/>
    <w:rsid w:val="00DF534E"/>
    <w:rsid w:val="00DF6A94"/>
    <w:rsid w:val="00E02FAD"/>
    <w:rsid w:val="00E03078"/>
    <w:rsid w:val="00E066E3"/>
    <w:rsid w:val="00E14B2D"/>
    <w:rsid w:val="00E1583A"/>
    <w:rsid w:val="00E23362"/>
    <w:rsid w:val="00E30020"/>
    <w:rsid w:val="00E30483"/>
    <w:rsid w:val="00E305FB"/>
    <w:rsid w:val="00E307BF"/>
    <w:rsid w:val="00E32FE4"/>
    <w:rsid w:val="00E33CCC"/>
    <w:rsid w:val="00E43AA6"/>
    <w:rsid w:val="00E44B8F"/>
    <w:rsid w:val="00E46A6B"/>
    <w:rsid w:val="00E57F30"/>
    <w:rsid w:val="00E638E5"/>
    <w:rsid w:val="00E720C7"/>
    <w:rsid w:val="00E73DDC"/>
    <w:rsid w:val="00E82BB7"/>
    <w:rsid w:val="00E83119"/>
    <w:rsid w:val="00E969BC"/>
    <w:rsid w:val="00EA040F"/>
    <w:rsid w:val="00EA07F0"/>
    <w:rsid w:val="00EA190E"/>
    <w:rsid w:val="00EB5ADD"/>
    <w:rsid w:val="00EB6865"/>
    <w:rsid w:val="00EB7F5F"/>
    <w:rsid w:val="00EC0212"/>
    <w:rsid w:val="00EC3C1F"/>
    <w:rsid w:val="00EC5B37"/>
    <w:rsid w:val="00ED04BE"/>
    <w:rsid w:val="00ED2B65"/>
    <w:rsid w:val="00EE2D36"/>
    <w:rsid w:val="00EF37B3"/>
    <w:rsid w:val="00F01361"/>
    <w:rsid w:val="00F03FAE"/>
    <w:rsid w:val="00F05556"/>
    <w:rsid w:val="00F1259D"/>
    <w:rsid w:val="00F1780A"/>
    <w:rsid w:val="00F27892"/>
    <w:rsid w:val="00F301DC"/>
    <w:rsid w:val="00F30C29"/>
    <w:rsid w:val="00F36CD5"/>
    <w:rsid w:val="00F43DA7"/>
    <w:rsid w:val="00F51639"/>
    <w:rsid w:val="00F555BA"/>
    <w:rsid w:val="00F6237B"/>
    <w:rsid w:val="00F629F8"/>
    <w:rsid w:val="00F64057"/>
    <w:rsid w:val="00F64D87"/>
    <w:rsid w:val="00F65D60"/>
    <w:rsid w:val="00F71166"/>
    <w:rsid w:val="00F73C15"/>
    <w:rsid w:val="00F752D0"/>
    <w:rsid w:val="00F75358"/>
    <w:rsid w:val="00F822CD"/>
    <w:rsid w:val="00F84E96"/>
    <w:rsid w:val="00F907A6"/>
    <w:rsid w:val="00F9213E"/>
    <w:rsid w:val="00F9700D"/>
    <w:rsid w:val="00FA2A63"/>
    <w:rsid w:val="00FB4D4D"/>
    <w:rsid w:val="00FC4EDA"/>
    <w:rsid w:val="00FC7E17"/>
    <w:rsid w:val="00FD0FFD"/>
    <w:rsid w:val="00FD2BEF"/>
    <w:rsid w:val="00FD3845"/>
    <w:rsid w:val="00FD58C4"/>
    <w:rsid w:val="00FD6021"/>
    <w:rsid w:val="00FE2B53"/>
    <w:rsid w:val="00FE2D43"/>
    <w:rsid w:val="00FF2A02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AE810"/>
  <w15:chartTrackingRefBased/>
  <w15:docId w15:val="{3E054F22-BEE0-4B2B-8470-99A65322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9C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B6"/>
  </w:style>
  <w:style w:type="paragraph" w:styleId="ListParagraph">
    <w:name w:val="List Paragraph"/>
    <w:basedOn w:val="Normal"/>
    <w:uiPriority w:val="34"/>
    <w:qFormat/>
    <w:rsid w:val="000D3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B6"/>
  </w:style>
  <w:style w:type="paragraph" w:styleId="NoSpacing">
    <w:name w:val="No Spacing"/>
    <w:link w:val="NoSpacingChar"/>
    <w:uiPriority w:val="1"/>
    <w:qFormat/>
    <w:rsid w:val="00737DBC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737DBC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CB53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95D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195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44568E"/>
    <w:rPr>
      <w:i/>
      <w:iCs/>
    </w:rPr>
  </w:style>
  <w:style w:type="character" w:customStyle="1" w:styleId="Heading1Char">
    <w:name w:val="Heading 1 Char"/>
    <w:link w:val="Heading1"/>
    <w:uiPriority w:val="9"/>
    <w:rsid w:val="00605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3E3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3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3C6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3E33C6"/>
    <w:rPr>
      <w:b/>
      <w:bCs/>
    </w:rPr>
  </w:style>
  <w:style w:type="character" w:customStyle="1" w:styleId="hps">
    <w:name w:val="hps"/>
    <w:rsid w:val="00C436FE"/>
  </w:style>
  <w:style w:type="table" w:customStyle="1" w:styleId="TableGrid1">
    <w:name w:val="Table Grid1"/>
    <w:basedOn w:val="TableNormal"/>
    <w:next w:val="TableGrid"/>
    <w:uiPriority w:val="39"/>
    <w:rsid w:val="00A963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6236B-B074-412D-BC62-AB62890A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MA'AN TALATT ABDULLAH KHAYYAT</dc:creator>
  <cp:keywords/>
  <cp:lastModifiedBy>MA'AN TALATT ABDULLAH KHAYYAT</cp:lastModifiedBy>
  <cp:revision>2</cp:revision>
  <cp:lastPrinted>2020-05-13T08:32:00Z</cp:lastPrinted>
  <dcterms:created xsi:type="dcterms:W3CDTF">2020-11-11T10:51:00Z</dcterms:created>
  <dcterms:modified xsi:type="dcterms:W3CDTF">2020-11-11T10:51:00Z</dcterms:modified>
</cp:coreProperties>
</file>